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C0F4A" w14:textId="56D36E73" w:rsidR="00F81E17" w:rsidRDefault="00F81E17">
      <w:pPr>
        <w:spacing w:line="755" w:lineRule="exact"/>
        <w:ind w:left="112"/>
        <w:rPr>
          <w:rFonts w:ascii="Times New Roman"/>
          <w:i/>
          <w:sz w:val="69"/>
        </w:rPr>
      </w:pPr>
    </w:p>
    <w:p w14:paraId="307386CA" w14:textId="77777777" w:rsidR="00F81E17" w:rsidRDefault="00F81E17">
      <w:pPr>
        <w:pStyle w:val="BodyText"/>
        <w:rPr>
          <w:rFonts w:ascii="Times New Roman"/>
          <w:i/>
          <w:sz w:val="28"/>
        </w:rPr>
      </w:pPr>
    </w:p>
    <w:p w14:paraId="5B06C56E" w14:textId="77777777" w:rsidR="00F81E17" w:rsidRDefault="00F81E17">
      <w:pPr>
        <w:pStyle w:val="BodyText"/>
        <w:rPr>
          <w:rFonts w:ascii="Times New Roman"/>
          <w:i/>
          <w:sz w:val="28"/>
        </w:rPr>
      </w:pPr>
    </w:p>
    <w:p w14:paraId="2DD0E2D5" w14:textId="77777777" w:rsidR="00F81E17" w:rsidRDefault="00F81E17">
      <w:pPr>
        <w:pStyle w:val="BodyText"/>
        <w:spacing w:before="270"/>
        <w:rPr>
          <w:rFonts w:ascii="Times New Roman"/>
          <w:i/>
          <w:sz w:val="28"/>
        </w:rPr>
      </w:pPr>
    </w:p>
    <w:p w14:paraId="689E30A0" w14:textId="76DF2EAC" w:rsidR="00F81E17" w:rsidRDefault="00153B82">
      <w:pPr>
        <w:ind w:left="416"/>
        <w:jc w:val="center"/>
        <w:rPr>
          <w:color w:val="010101"/>
          <w:w w:val="80"/>
          <w:sz w:val="28"/>
        </w:rPr>
      </w:pPr>
      <w:r>
        <w:rPr>
          <w:color w:val="010101"/>
          <w:w w:val="80"/>
          <w:sz w:val="28"/>
        </w:rPr>
        <w:t>Department of Corrections and Rehabilitation</w:t>
      </w:r>
    </w:p>
    <w:p w14:paraId="00B7E818" w14:textId="2D9C5B54" w:rsidR="00153B82" w:rsidRDefault="00D42F85" w:rsidP="00153B82">
      <w:pPr>
        <w:ind w:left="416"/>
        <w:jc w:val="center"/>
        <w:rPr>
          <w:color w:val="010101"/>
          <w:w w:val="80"/>
          <w:sz w:val="28"/>
        </w:rPr>
      </w:pPr>
      <w:r>
        <w:rPr>
          <w:color w:val="010101"/>
          <w:w w:val="80"/>
          <w:sz w:val="28"/>
        </w:rPr>
        <w:t>Kauai Community Correctional Center</w:t>
      </w:r>
    </w:p>
    <w:p w14:paraId="58F80234" w14:textId="70CEAB8F" w:rsidR="00153B82" w:rsidRDefault="00D42F85" w:rsidP="00153B82">
      <w:pPr>
        <w:ind w:left="416"/>
        <w:jc w:val="center"/>
        <w:rPr>
          <w:color w:val="010101"/>
          <w:w w:val="80"/>
          <w:sz w:val="28"/>
        </w:rPr>
      </w:pPr>
      <w:r>
        <w:rPr>
          <w:color w:val="010101"/>
          <w:w w:val="80"/>
          <w:sz w:val="28"/>
        </w:rPr>
        <w:t>3-5351 Kuhio Highway</w:t>
      </w:r>
    </w:p>
    <w:p w14:paraId="2F967244" w14:textId="572498B7" w:rsidR="00153B82" w:rsidRDefault="00D42F85" w:rsidP="00153B82">
      <w:pPr>
        <w:ind w:left="416"/>
        <w:jc w:val="center"/>
        <w:rPr>
          <w:color w:val="010101"/>
          <w:w w:val="80"/>
          <w:sz w:val="28"/>
        </w:rPr>
      </w:pPr>
      <w:r>
        <w:rPr>
          <w:color w:val="010101"/>
          <w:w w:val="80"/>
          <w:sz w:val="28"/>
        </w:rPr>
        <w:t>Lihue</w:t>
      </w:r>
      <w:r w:rsidR="00153B82">
        <w:rPr>
          <w:color w:val="010101"/>
          <w:w w:val="80"/>
          <w:sz w:val="28"/>
        </w:rPr>
        <w:t xml:space="preserve">, </w:t>
      </w:r>
      <w:r>
        <w:rPr>
          <w:color w:val="010101"/>
          <w:w w:val="80"/>
          <w:sz w:val="28"/>
        </w:rPr>
        <w:t xml:space="preserve">Kauai, </w:t>
      </w:r>
      <w:r w:rsidR="00153B82">
        <w:rPr>
          <w:color w:val="010101"/>
          <w:w w:val="80"/>
          <w:sz w:val="28"/>
        </w:rPr>
        <w:t xml:space="preserve">Hawaii </w:t>
      </w:r>
      <w:r>
        <w:rPr>
          <w:color w:val="010101"/>
          <w:w w:val="80"/>
          <w:sz w:val="28"/>
        </w:rPr>
        <w:t>96766</w:t>
      </w:r>
    </w:p>
    <w:p w14:paraId="17BC4ADC" w14:textId="77777777" w:rsidR="00F81E17" w:rsidRDefault="00F81E17">
      <w:pPr>
        <w:pStyle w:val="BodyText"/>
        <w:spacing w:before="54"/>
        <w:rPr>
          <w:sz w:val="28"/>
        </w:rPr>
      </w:pPr>
    </w:p>
    <w:p w14:paraId="2D90A081" w14:textId="77777777" w:rsidR="00F81E17" w:rsidRDefault="00306B01">
      <w:pPr>
        <w:pStyle w:val="Title"/>
        <w:ind w:right="12"/>
      </w:pPr>
      <w:r>
        <w:rPr>
          <w:color w:val="010101"/>
          <w:w w:val="85"/>
        </w:rPr>
        <w:t>BID</w:t>
      </w:r>
      <w:r>
        <w:rPr>
          <w:color w:val="010101"/>
          <w:spacing w:val="-9"/>
          <w:w w:val="85"/>
        </w:rPr>
        <w:t xml:space="preserve"> </w:t>
      </w:r>
      <w:r>
        <w:rPr>
          <w:color w:val="010101"/>
          <w:w w:val="85"/>
        </w:rPr>
        <w:t>ITEM:</w:t>
      </w:r>
      <w:r>
        <w:rPr>
          <w:color w:val="010101"/>
          <w:spacing w:val="-9"/>
          <w:w w:val="85"/>
        </w:rPr>
        <w:t xml:space="preserve"> </w:t>
      </w:r>
      <w:r>
        <w:rPr>
          <w:color w:val="010101"/>
          <w:w w:val="85"/>
        </w:rPr>
        <w:t>One</w:t>
      </w:r>
      <w:r>
        <w:rPr>
          <w:color w:val="010101"/>
          <w:spacing w:val="-8"/>
          <w:w w:val="85"/>
        </w:rPr>
        <w:t xml:space="preserve"> </w:t>
      </w:r>
      <w:r>
        <w:rPr>
          <w:color w:val="010101"/>
          <w:w w:val="85"/>
        </w:rPr>
        <w:t>(1)</w:t>
      </w:r>
      <w:r>
        <w:rPr>
          <w:color w:val="010101"/>
          <w:spacing w:val="-9"/>
          <w:w w:val="85"/>
        </w:rPr>
        <w:t xml:space="preserve"> </w:t>
      </w:r>
      <w:r>
        <w:rPr>
          <w:color w:val="010101"/>
          <w:w w:val="85"/>
        </w:rPr>
        <w:t>5</w:t>
      </w:r>
      <w:r>
        <w:rPr>
          <w:color w:val="010101"/>
          <w:spacing w:val="-9"/>
          <w:w w:val="85"/>
        </w:rPr>
        <w:t xml:space="preserve"> </w:t>
      </w:r>
      <w:r>
        <w:rPr>
          <w:color w:val="010101"/>
          <w:w w:val="85"/>
        </w:rPr>
        <w:t>Passenger</w:t>
      </w:r>
      <w:r>
        <w:rPr>
          <w:color w:val="010101"/>
        </w:rPr>
        <w:t xml:space="preserve"> </w:t>
      </w:r>
      <w:r>
        <w:rPr>
          <w:color w:val="010101"/>
          <w:w w:val="85"/>
        </w:rPr>
        <w:t>4-Door</w:t>
      </w:r>
      <w:r>
        <w:rPr>
          <w:color w:val="010101"/>
          <w:spacing w:val="-10"/>
        </w:rPr>
        <w:t xml:space="preserve"> </w:t>
      </w:r>
      <w:r>
        <w:rPr>
          <w:color w:val="010101"/>
          <w:w w:val="85"/>
        </w:rPr>
        <w:t>Mid-Size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  <w:w w:val="85"/>
        </w:rPr>
        <w:t>Sedan</w:t>
      </w:r>
    </w:p>
    <w:p w14:paraId="206A52C0" w14:textId="77777777" w:rsidR="00F81E17" w:rsidRDefault="00F81E17">
      <w:pPr>
        <w:pStyle w:val="BodyText"/>
        <w:spacing w:before="161"/>
        <w:rPr>
          <w:b/>
          <w:sz w:val="31"/>
        </w:rPr>
      </w:pPr>
    </w:p>
    <w:p w14:paraId="29F55A15" w14:textId="77777777" w:rsidR="00F81E17" w:rsidRDefault="00306B01">
      <w:pPr>
        <w:pStyle w:val="Title"/>
        <w:spacing w:before="1"/>
      </w:pPr>
      <w:r>
        <w:rPr>
          <w:color w:val="010101"/>
          <w:w w:val="85"/>
          <w:u w:val="thick" w:color="010101"/>
        </w:rPr>
        <w:t>Specification</w:t>
      </w:r>
      <w:r>
        <w:rPr>
          <w:color w:val="010101"/>
          <w:spacing w:val="-4"/>
          <w:w w:val="85"/>
          <w:u w:val="thick" w:color="010101"/>
        </w:rPr>
        <w:t xml:space="preserve"> </w:t>
      </w:r>
      <w:r>
        <w:rPr>
          <w:color w:val="010101"/>
          <w:w w:val="85"/>
          <w:u w:val="thick" w:color="010101"/>
        </w:rPr>
        <w:t>for</w:t>
      </w:r>
      <w:r>
        <w:rPr>
          <w:color w:val="010101"/>
          <w:spacing w:val="-9"/>
          <w:w w:val="85"/>
          <w:u w:val="thick" w:color="010101"/>
        </w:rPr>
        <w:t xml:space="preserve"> </w:t>
      </w:r>
      <w:r>
        <w:rPr>
          <w:color w:val="010101"/>
          <w:w w:val="85"/>
          <w:u w:val="thick" w:color="010101"/>
        </w:rPr>
        <w:t>4-door</w:t>
      </w:r>
      <w:r>
        <w:rPr>
          <w:color w:val="010101"/>
          <w:spacing w:val="-8"/>
          <w:w w:val="85"/>
          <w:u w:val="thick" w:color="010101"/>
        </w:rPr>
        <w:t xml:space="preserve"> </w:t>
      </w:r>
      <w:r>
        <w:rPr>
          <w:color w:val="010101"/>
          <w:w w:val="85"/>
          <w:u w:val="thick" w:color="010101"/>
        </w:rPr>
        <w:t>Mid-Size</w:t>
      </w:r>
      <w:r>
        <w:rPr>
          <w:color w:val="010101"/>
          <w:spacing w:val="-9"/>
          <w:w w:val="85"/>
          <w:u w:val="thick" w:color="010101"/>
        </w:rPr>
        <w:t xml:space="preserve"> </w:t>
      </w:r>
      <w:r>
        <w:rPr>
          <w:color w:val="010101"/>
          <w:spacing w:val="-2"/>
          <w:w w:val="85"/>
          <w:u w:val="thick" w:color="010101"/>
        </w:rPr>
        <w:t>Sedan:</w:t>
      </w:r>
    </w:p>
    <w:p w14:paraId="0DEFD406" w14:textId="77777777" w:rsidR="00153B82" w:rsidRPr="00153B82" w:rsidRDefault="00306B01" w:rsidP="00153B82">
      <w:pPr>
        <w:ind w:left="416"/>
        <w:jc w:val="center"/>
        <w:rPr>
          <w:i/>
          <w:iCs/>
          <w:color w:val="4F81BD" w:themeColor="accent1"/>
          <w:w w:val="80"/>
          <w:sz w:val="23"/>
          <w:szCs w:val="23"/>
        </w:rPr>
      </w:pPr>
      <w:r w:rsidRPr="00153B82">
        <w:rPr>
          <w:i/>
          <w:iCs/>
          <w:color w:val="4F81BD" w:themeColor="accent1"/>
          <w:w w:val="105"/>
          <w:sz w:val="23"/>
        </w:rPr>
        <w:t>**Plug-in hybrid</w:t>
      </w:r>
      <w:r w:rsidRPr="00153B82">
        <w:rPr>
          <w:i/>
          <w:iCs/>
          <w:color w:val="4F81BD" w:themeColor="accent1"/>
          <w:spacing w:val="-1"/>
          <w:w w:val="105"/>
          <w:sz w:val="23"/>
        </w:rPr>
        <w:t xml:space="preserve"> </w:t>
      </w:r>
      <w:r w:rsidRPr="00153B82">
        <w:rPr>
          <w:i/>
          <w:iCs/>
          <w:color w:val="4F81BD" w:themeColor="accent1"/>
          <w:w w:val="105"/>
          <w:sz w:val="23"/>
        </w:rPr>
        <w:t>electric</w:t>
      </w:r>
      <w:r w:rsidRPr="00153B82">
        <w:rPr>
          <w:i/>
          <w:iCs/>
          <w:color w:val="4F81BD" w:themeColor="accent1"/>
          <w:spacing w:val="-5"/>
          <w:w w:val="105"/>
          <w:sz w:val="23"/>
        </w:rPr>
        <w:t xml:space="preserve"> </w:t>
      </w:r>
      <w:r w:rsidRPr="00153B82">
        <w:rPr>
          <w:i/>
          <w:iCs/>
          <w:color w:val="4F81BD" w:themeColor="accent1"/>
          <w:w w:val="105"/>
          <w:sz w:val="23"/>
        </w:rPr>
        <w:t>vehicles, currently, the</w:t>
      </w:r>
      <w:r w:rsidRPr="00153B82">
        <w:rPr>
          <w:i/>
          <w:iCs/>
          <w:color w:val="4F81BD" w:themeColor="accent1"/>
          <w:spacing w:val="-13"/>
          <w:w w:val="105"/>
          <w:sz w:val="23"/>
          <w:szCs w:val="23"/>
        </w:rPr>
        <w:t xml:space="preserve"> </w:t>
      </w:r>
      <w:r w:rsidR="00153B82" w:rsidRPr="00153B82">
        <w:rPr>
          <w:i/>
          <w:iCs/>
          <w:color w:val="4F81BD" w:themeColor="accent1"/>
          <w:w w:val="80"/>
          <w:sz w:val="23"/>
          <w:szCs w:val="23"/>
        </w:rPr>
        <w:t>Department of Corrections and Rehabilitation</w:t>
      </w:r>
    </w:p>
    <w:p w14:paraId="5BB83E99" w14:textId="16656F70" w:rsidR="00F81E17" w:rsidRPr="00153B82" w:rsidRDefault="00306B01">
      <w:pPr>
        <w:spacing w:line="249" w:lineRule="auto"/>
        <w:ind w:left="784" w:right="100" w:hanging="199"/>
        <w:rPr>
          <w:i/>
          <w:iCs/>
          <w:color w:val="4F81BD" w:themeColor="accent1"/>
          <w:sz w:val="23"/>
        </w:rPr>
      </w:pPr>
      <w:r w:rsidRPr="00153B82">
        <w:rPr>
          <w:i/>
          <w:iCs/>
          <w:color w:val="4F81BD" w:themeColor="accent1"/>
          <w:w w:val="105"/>
          <w:sz w:val="23"/>
        </w:rPr>
        <w:t>does</w:t>
      </w:r>
      <w:r w:rsidRPr="00153B82">
        <w:rPr>
          <w:i/>
          <w:iCs/>
          <w:color w:val="4F81BD" w:themeColor="accent1"/>
          <w:spacing w:val="-5"/>
          <w:w w:val="105"/>
          <w:sz w:val="23"/>
        </w:rPr>
        <w:t xml:space="preserve"> </w:t>
      </w:r>
      <w:r w:rsidRPr="00153B82">
        <w:rPr>
          <w:i/>
          <w:iCs/>
          <w:color w:val="4F81BD" w:themeColor="accent1"/>
          <w:w w:val="105"/>
          <w:sz w:val="23"/>
        </w:rPr>
        <w:t>not have the necessary infrastructure at its facilities.</w:t>
      </w:r>
    </w:p>
    <w:p w14:paraId="46465F67" w14:textId="77777777" w:rsidR="00F81E17" w:rsidRPr="00153B82" w:rsidRDefault="00F81E17">
      <w:pPr>
        <w:pStyle w:val="BodyText"/>
        <w:rPr>
          <w:i/>
          <w:iCs/>
          <w:color w:val="4F81BD" w:themeColor="accent1"/>
          <w:sz w:val="23"/>
        </w:rPr>
      </w:pPr>
    </w:p>
    <w:p w14:paraId="14C6DADF" w14:textId="6DCACBCA" w:rsidR="00F81E17" w:rsidRDefault="00306B01">
      <w:pPr>
        <w:pStyle w:val="BodyText"/>
        <w:rPr>
          <w:sz w:val="23"/>
        </w:rPr>
      </w:pPr>
      <w:r>
        <w:rPr>
          <w:sz w:val="23"/>
        </w:rPr>
        <w:t>The following are the minimum requirements for this vehicle:</w:t>
      </w:r>
    </w:p>
    <w:p w14:paraId="17F8FA53" w14:textId="77777777" w:rsidR="00306B01" w:rsidRDefault="00306B01">
      <w:pPr>
        <w:pStyle w:val="BodyText"/>
        <w:rPr>
          <w:sz w:val="23"/>
        </w:rPr>
      </w:pPr>
    </w:p>
    <w:p w14:paraId="19984F60" w14:textId="7DAB0FF7" w:rsidR="00F81E17" w:rsidRDefault="00306B01">
      <w:pPr>
        <w:pStyle w:val="ListParagraph"/>
        <w:numPr>
          <w:ilvl w:val="0"/>
          <w:numId w:val="3"/>
        </w:numPr>
        <w:tabs>
          <w:tab w:val="left" w:pos="1289"/>
          <w:tab w:val="left" w:pos="3502"/>
        </w:tabs>
        <w:ind w:left="1289" w:hanging="362"/>
        <w:jc w:val="left"/>
        <w:rPr>
          <w:color w:val="010101"/>
          <w:sz w:val="24"/>
        </w:rPr>
      </w:pPr>
      <w:r>
        <w:rPr>
          <w:color w:val="010101"/>
          <w:w w:val="85"/>
          <w:sz w:val="24"/>
        </w:rPr>
        <w:t>Model</w:t>
      </w:r>
      <w:r>
        <w:rPr>
          <w:color w:val="010101"/>
          <w:sz w:val="24"/>
        </w:rPr>
        <w:t xml:space="preserve"> </w:t>
      </w:r>
      <w:r>
        <w:rPr>
          <w:color w:val="010101"/>
          <w:spacing w:val="-2"/>
          <w:w w:val="85"/>
          <w:sz w:val="24"/>
        </w:rPr>
        <w:t>Year:</w:t>
      </w:r>
      <w:r>
        <w:rPr>
          <w:color w:val="010101"/>
          <w:sz w:val="24"/>
        </w:rPr>
        <w:tab/>
      </w:r>
      <w:proofErr w:type="gramStart"/>
      <w:r>
        <w:rPr>
          <w:color w:val="010101"/>
          <w:w w:val="80"/>
          <w:sz w:val="24"/>
        </w:rPr>
        <w:t>•</w:t>
      </w:r>
      <w:r>
        <w:rPr>
          <w:color w:val="010101"/>
          <w:spacing w:val="32"/>
          <w:sz w:val="24"/>
        </w:rPr>
        <w:t xml:space="preserve"> </w:t>
      </w:r>
      <w:r w:rsidRPr="00D42F85">
        <w:rPr>
          <w:color w:val="010101"/>
          <w:w w:val="80"/>
          <w:sz w:val="24"/>
          <w:szCs w:val="24"/>
        </w:rPr>
        <w:t>202</w:t>
      </w:r>
      <w:r w:rsidR="00D42F85" w:rsidRPr="00D42F85">
        <w:rPr>
          <w:color w:val="010101"/>
          <w:w w:val="80"/>
          <w:sz w:val="24"/>
          <w:szCs w:val="24"/>
        </w:rPr>
        <w:t>6</w:t>
      </w:r>
      <w:proofErr w:type="gramEnd"/>
      <w:r w:rsidRPr="00D42F85">
        <w:rPr>
          <w:color w:val="010101"/>
          <w:spacing w:val="-5"/>
          <w:sz w:val="24"/>
          <w:szCs w:val="24"/>
        </w:rPr>
        <w:t xml:space="preserve"> </w:t>
      </w:r>
      <w:r w:rsidRPr="00D42F85">
        <w:rPr>
          <w:color w:val="010101"/>
          <w:w w:val="80"/>
          <w:sz w:val="24"/>
          <w:szCs w:val="24"/>
        </w:rPr>
        <w:t>or</w:t>
      </w:r>
      <w:r w:rsidRPr="00D42F85">
        <w:rPr>
          <w:color w:val="010101"/>
          <w:spacing w:val="-11"/>
          <w:sz w:val="24"/>
          <w:szCs w:val="24"/>
        </w:rPr>
        <w:t xml:space="preserve"> </w:t>
      </w:r>
      <w:proofErr w:type="gramStart"/>
      <w:r w:rsidRPr="00D42F85">
        <w:rPr>
          <w:color w:val="010101"/>
          <w:w w:val="80"/>
          <w:sz w:val="24"/>
          <w:szCs w:val="24"/>
        </w:rPr>
        <w:t>later</w:t>
      </w:r>
      <w:proofErr w:type="gramEnd"/>
      <w:r w:rsidRPr="00D42F85">
        <w:rPr>
          <w:color w:val="010101"/>
          <w:spacing w:val="-7"/>
          <w:sz w:val="24"/>
          <w:szCs w:val="24"/>
        </w:rPr>
        <w:t xml:space="preserve"> </w:t>
      </w:r>
      <w:r w:rsidR="00D42F85" w:rsidRPr="00D42F85">
        <w:rPr>
          <w:color w:val="010101"/>
          <w:spacing w:val="-7"/>
          <w:sz w:val="24"/>
          <w:szCs w:val="24"/>
        </w:rPr>
        <w:t xml:space="preserve">ICE vehicle </w:t>
      </w:r>
      <w:r w:rsidR="00D42F85">
        <w:rPr>
          <w:color w:val="010101"/>
          <w:spacing w:val="-7"/>
          <w:sz w:val="24"/>
          <w:szCs w:val="24"/>
        </w:rPr>
        <w:t>(I</w:t>
      </w:r>
      <w:r w:rsidR="00D42F85" w:rsidRPr="00D42F85">
        <w:rPr>
          <w:color w:val="010101"/>
          <w:spacing w:val="-7"/>
          <w:sz w:val="24"/>
          <w:szCs w:val="24"/>
        </w:rPr>
        <w:t xml:space="preserve">nternal </w:t>
      </w:r>
      <w:r w:rsidR="00D42F85">
        <w:rPr>
          <w:color w:val="010101"/>
          <w:spacing w:val="-7"/>
          <w:sz w:val="24"/>
          <w:szCs w:val="24"/>
        </w:rPr>
        <w:t>C</w:t>
      </w:r>
      <w:r w:rsidR="00D42F85" w:rsidRPr="00D42F85">
        <w:rPr>
          <w:color w:val="010101"/>
          <w:spacing w:val="-7"/>
          <w:sz w:val="24"/>
          <w:szCs w:val="24"/>
        </w:rPr>
        <w:t xml:space="preserve">ombustion </w:t>
      </w:r>
      <w:r w:rsidR="00D42F85">
        <w:rPr>
          <w:color w:val="010101"/>
          <w:spacing w:val="-7"/>
          <w:sz w:val="24"/>
          <w:szCs w:val="24"/>
        </w:rPr>
        <w:t>E</w:t>
      </w:r>
      <w:r w:rsidR="00D42F85" w:rsidRPr="00D42F85">
        <w:rPr>
          <w:color w:val="010101"/>
          <w:spacing w:val="-7"/>
          <w:sz w:val="24"/>
          <w:szCs w:val="24"/>
        </w:rPr>
        <w:t>ngine</w:t>
      </w:r>
      <w:r w:rsidR="00D42F85">
        <w:rPr>
          <w:color w:val="010101"/>
          <w:spacing w:val="-7"/>
          <w:sz w:val="24"/>
          <w:szCs w:val="24"/>
        </w:rPr>
        <w:t>) gasoline powered</w:t>
      </w:r>
      <w:r w:rsidRPr="00D42F85">
        <w:rPr>
          <w:color w:val="010101"/>
          <w:w w:val="80"/>
          <w:sz w:val="24"/>
          <w:szCs w:val="24"/>
        </w:rPr>
        <w:t>;</w:t>
      </w:r>
      <w:r w:rsidRPr="00D42F85">
        <w:rPr>
          <w:color w:val="010101"/>
          <w:spacing w:val="3"/>
          <w:sz w:val="24"/>
          <w:szCs w:val="24"/>
        </w:rPr>
        <w:t xml:space="preserve"> </w:t>
      </w:r>
      <w:r w:rsidRPr="00D42F85">
        <w:rPr>
          <w:color w:val="010101"/>
          <w:w w:val="80"/>
          <w:sz w:val="24"/>
          <w:szCs w:val="24"/>
        </w:rPr>
        <w:t>brand</w:t>
      </w:r>
      <w:r w:rsidRPr="00D42F85">
        <w:rPr>
          <w:color w:val="010101"/>
          <w:spacing w:val="2"/>
          <w:sz w:val="24"/>
          <w:szCs w:val="24"/>
        </w:rPr>
        <w:t xml:space="preserve"> </w:t>
      </w:r>
      <w:r w:rsidRPr="00D42F85">
        <w:rPr>
          <w:color w:val="010101"/>
          <w:spacing w:val="-4"/>
          <w:w w:val="80"/>
          <w:sz w:val="24"/>
          <w:szCs w:val="24"/>
        </w:rPr>
        <w:t>new</w:t>
      </w:r>
      <w:r>
        <w:rPr>
          <w:color w:val="010101"/>
          <w:spacing w:val="-4"/>
          <w:w w:val="80"/>
          <w:sz w:val="24"/>
        </w:rPr>
        <w:t>.</w:t>
      </w:r>
    </w:p>
    <w:p w14:paraId="0329E06F" w14:textId="77777777" w:rsidR="00F81E17" w:rsidRDefault="00F81E17">
      <w:pPr>
        <w:pStyle w:val="BodyText"/>
        <w:spacing w:before="178"/>
      </w:pPr>
    </w:p>
    <w:p w14:paraId="7893AB88" w14:textId="77777777" w:rsidR="00F81E17" w:rsidRDefault="00306B01">
      <w:pPr>
        <w:pStyle w:val="ListParagraph"/>
        <w:numPr>
          <w:ilvl w:val="0"/>
          <w:numId w:val="3"/>
        </w:numPr>
        <w:tabs>
          <w:tab w:val="left" w:pos="1283"/>
          <w:tab w:val="left" w:pos="3497"/>
        </w:tabs>
        <w:spacing w:before="1"/>
        <w:ind w:left="1283" w:hanging="352"/>
        <w:jc w:val="left"/>
        <w:rPr>
          <w:color w:val="010101"/>
          <w:sz w:val="24"/>
        </w:rPr>
      </w:pPr>
      <w:proofErr w:type="gramStart"/>
      <w:r>
        <w:rPr>
          <w:color w:val="010101"/>
          <w:spacing w:val="-2"/>
          <w:w w:val="95"/>
          <w:sz w:val="24"/>
        </w:rPr>
        <w:t>Model:</w:t>
      </w:r>
      <w:r>
        <w:rPr>
          <w:color w:val="010101"/>
          <w:sz w:val="24"/>
        </w:rPr>
        <w:tab/>
      </w:r>
      <w:r>
        <w:rPr>
          <w:color w:val="010101"/>
          <w:w w:val="80"/>
          <w:sz w:val="24"/>
        </w:rPr>
        <w:t>•</w:t>
      </w:r>
      <w:proofErr w:type="gramEnd"/>
      <w:r>
        <w:rPr>
          <w:color w:val="010101"/>
          <w:spacing w:val="22"/>
          <w:sz w:val="24"/>
        </w:rPr>
        <w:t xml:space="preserve"> </w:t>
      </w:r>
      <w:r>
        <w:rPr>
          <w:color w:val="010101"/>
          <w:w w:val="80"/>
          <w:sz w:val="24"/>
        </w:rPr>
        <w:t>Mid-Size</w:t>
      </w:r>
      <w:r>
        <w:rPr>
          <w:color w:val="010101"/>
          <w:spacing w:val="15"/>
          <w:sz w:val="24"/>
        </w:rPr>
        <w:t xml:space="preserve"> </w:t>
      </w:r>
      <w:r>
        <w:rPr>
          <w:color w:val="010101"/>
          <w:w w:val="80"/>
          <w:sz w:val="24"/>
        </w:rPr>
        <w:t>4-Door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w w:val="80"/>
          <w:sz w:val="24"/>
        </w:rPr>
        <w:t>Sedan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w w:val="80"/>
          <w:sz w:val="24"/>
        </w:rPr>
        <w:t>(5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pacing w:val="-2"/>
          <w:w w:val="80"/>
          <w:sz w:val="24"/>
        </w:rPr>
        <w:t>passengers).</w:t>
      </w:r>
    </w:p>
    <w:p w14:paraId="54287CDD" w14:textId="77777777" w:rsidR="00F81E17" w:rsidRDefault="00F81E17">
      <w:pPr>
        <w:pStyle w:val="BodyText"/>
        <w:spacing w:before="183"/>
      </w:pPr>
    </w:p>
    <w:p w14:paraId="304B0FD0" w14:textId="77777777" w:rsidR="00F81E17" w:rsidRDefault="00306B01">
      <w:pPr>
        <w:pStyle w:val="ListParagraph"/>
        <w:numPr>
          <w:ilvl w:val="0"/>
          <w:numId w:val="3"/>
        </w:numPr>
        <w:tabs>
          <w:tab w:val="left" w:pos="1289"/>
          <w:tab w:val="left" w:pos="3502"/>
        </w:tabs>
        <w:ind w:left="1289" w:hanging="361"/>
        <w:jc w:val="left"/>
        <w:rPr>
          <w:color w:val="010101"/>
          <w:sz w:val="24"/>
        </w:rPr>
      </w:pPr>
      <w:r>
        <w:rPr>
          <w:color w:val="010101"/>
          <w:spacing w:val="-2"/>
          <w:w w:val="90"/>
          <w:sz w:val="24"/>
        </w:rPr>
        <w:t>Wheelbase:</w:t>
      </w:r>
      <w:r>
        <w:rPr>
          <w:color w:val="010101"/>
          <w:sz w:val="24"/>
        </w:rPr>
        <w:tab/>
      </w:r>
      <w:r>
        <w:rPr>
          <w:color w:val="010101"/>
          <w:w w:val="80"/>
          <w:sz w:val="24"/>
        </w:rPr>
        <w:t>•</w:t>
      </w:r>
      <w:r>
        <w:rPr>
          <w:color w:val="010101"/>
          <w:spacing w:val="18"/>
          <w:sz w:val="24"/>
        </w:rPr>
        <w:t xml:space="preserve"> </w:t>
      </w:r>
      <w:r>
        <w:rPr>
          <w:color w:val="010101"/>
          <w:w w:val="80"/>
          <w:sz w:val="24"/>
        </w:rPr>
        <w:t>110.0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w w:val="80"/>
          <w:sz w:val="24"/>
        </w:rPr>
        <w:t>inches,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w w:val="80"/>
          <w:sz w:val="24"/>
        </w:rPr>
        <w:t>minimum,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w w:val="80"/>
          <w:sz w:val="24"/>
        </w:rPr>
        <w:t>118.0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w w:val="80"/>
          <w:sz w:val="24"/>
        </w:rPr>
        <w:t>inches,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pacing w:val="-2"/>
          <w:w w:val="80"/>
          <w:sz w:val="24"/>
        </w:rPr>
        <w:t>maximum.</w:t>
      </w:r>
    </w:p>
    <w:p w14:paraId="4AAA7D1F" w14:textId="77777777" w:rsidR="00F81E17" w:rsidRDefault="00F81E17">
      <w:pPr>
        <w:pStyle w:val="BodyText"/>
        <w:spacing w:before="183"/>
      </w:pPr>
    </w:p>
    <w:p w14:paraId="098EF0F2" w14:textId="2D34EAE3" w:rsidR="00F81E17" w:rsidRDefault="00306B01">
      <w:pPr>
        <w:pStyle w:val="ListParagraph"/>
        <w:numPr>
          <w:ilvl w:val="0"/>
          <w:numId w:val="3"/>
        </w:numPr>
        <w:tabs>
          <w:tab w:val="left" w:pos="1283"/>
          <w:tab w:val="left" w:pos="3497"/>
        </w:tabs>
        <w:spacing w:line="275" w:lineRule="exact"/>
        <w:ind w:left="1283" w:hanging="352"/>
        <w:jc w:val="left"/>
        <w:rPr>
          <w:color w:val="010101"/>
          <w:sz w:val="24"/>
        </w:rPr>
      </w:pPr>
      <w:r>
        <w:rPr>
          <w:color w:val="010101"/>
          <w:spacing w:val="-2"/>
          <w:w w:val="90"/>
          <w:sz w:val="24"/>
        </w:rPr>
        <w:t>Engine:</w:t>
      </w:r>
      <w:r>
        <w:rPr>
          <w:color w:val="010101"/>
          <w:sz w:val="24"/>
        </w:rPr>
        <w:tab/>
      </w:r>
      <w:r>
        <w:rPr>
          <w:color w:val="010101"/>
          <w:w w:val="80"/>
          <w:sz w:val="24"/>
        </w:rPr>
        <w:t>•</w:t>
      </w:r>
      <w:r>
        <w:rPr>
          <w:color w:val="010101"/>
          <w:spacing w:val="24"/>
          <w:sz w:val="24"/>
        </w:rPr>
        <w:t xml:space="preserve"> </w:t>
      </w:r>
      <w:r>
        <w:rPr>
          <w:color w:val="010101"/>
          <w:w w:val="80"/>
          <w:sz w:val="24"/>
        </w:rPr>
        <w:t>Gasoline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w w:val="80"/>
          <w:sz w:val="24"/>
        </w:rPr>
        <w:t>powered,</w:t>
      </w:r>
      <w:r>
        <w:rPr>
          <w:color w:val="010101"/>
          <w:spacing w:val="9"/>
          <w:sz w:val="24"/>
        </w:rPr>
        <w:t xml:space="preserve"> </w:t>
      </w:r>
    </w:p>
    <w:p w14:paraId="4BBE2FDB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53"/>
        </w:tabs>
        <w:spacing w:line="275" w:lineRule="exact"/>
        <w:ind w:left="3653" w:hanging="155"/>
        <w:rPr>
          <w:color w:val="010101"/>
          <w:sz w:val="24"/>
        </w:rPr>
      </w:pPr>
      <w:r>
        <w:rPr>
          <w:color w:val="010101"/>
          <w:w w:val="80"/>
          <w:sz w:val="24"/>
        </w:rPr>
        <w:t>Fuel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w w:val="80"/>
          <w:sz w:val="24"/>
        </w:rPr>
        <w:t>rated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w w:val="80"/>
          <w:sz w:val="24"/>
        </w:rPr>
        <w:t>E-10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w w:val="80"/>
          <w:sz w:val="24"/>
        </w:rPr>
        <w:t>or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w w:val="80"/>
          <w:sz w:val="24"/>
        </w:rPr>
        <w:t>higher,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w w:val="80"/>
          <w:sz w:val="24"/>
        </w:rPr>
        <w:t>regular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w w:val="80"/>
          <w:sz w:val="24"/>
        </w:rPr>
        <w:t>unleaded</w:t>
      </w:r>
      <w:r>
        <w:rPr>
          <w:color w:val="010101"/>
          <w:spacing w:val="18"/>
          <w:sz w:val="24"/>
        </w:rPr>
        <w:t xml:space="preserve"> </w:t>
      </w:r>
      <w:r>
        <w:rPr>
          <w:color w:val="010101"/>
          <w:spacing w:val="-2"/>
          <w:w w:val="80"/>
          <w:sz w:val="24"/>
        </w:rPr>
        <w:t>gasoline.</w:t>
      </w:r>
    </w:p>
    <w:p w14:paraId="5A3ECA63" w14:textId="77777777" w:rsidR="00F81E17" w:rsidRDefault="00F81E17">
      <w:pPr>
        <w:pStyle w:val="BodyText"/>
        <w:spacing w:before="183"/>
      </w:pPr>
    </w:p>
    <w:p w14:paraId="35E70C09" w14:textId="77777777" w:rsidR="00F81E17" w:rsidRDefault="00306B01">
      <w:pPr>
        <w:pStyle w:val="ListParagraph"/>
        <w:numPr>
          <w:ilvl w:val="0"/>
          <w:numId w:val="3"/>
        </w:numPr>
        <w:tabs>
          <w:tab w:val="left" w:pos="1287"/>
          <w:tab w:val="left" w:pos="3497"/>
        </w:tabs>
        <w:spacing w:before="1"/>
        <w:ind w:left="1287" w:hanging="359"/>
        <w:jc w:val="left"/>
        <w:rPr>
          <w:color w:val="010101"/>
          <w:sz w:val="24"/>
        </w:rPr>
      </w:pPr>
      <w:r>
        <w:rPr>
          <w:color w:val="010101"/>
          <w:spacing w:val="-2"/>
          <w:w w:val="90"/>
          <w:sz w:val="24"/>
        </w:rPr>
        <w:t>Transmission:</w:t>
      </w:r>
      <w:r>
        <w:rPr>
          <w:color w:val="010101"/>
          <w:sz w:val="24"/>
        </w:rPr>
        <w:tab/>
      </w:r>
      <w:r>
        <w:rPr>
          <w:color w:val="010101"/>
          <w:w w:val="80"/>
          <w:sz w:val="24"/>
        </w:rPr>
        <w:t>•</w:t>
      </w:r>
      <w:r>
        <w:rPr>
          <w:color w:val="010101"/>
          <w:spacing w:val="24"/>
          <w:sz w:val="24"/>
        </w:rPr>
        <w:t xml:space="preserve"> </w:t>
      </w:r>
      <w:r>
        <w:rPr>
          <w:color w:val="010101"/>
          <w:w w:val="80"/>
          <w:sz w:val="24"/>
        </w:rPr>
        <w:t>5-speed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w w:val="80"/>
          <w:sz w:val="24"/>
        </w:rPr>
        <w:t>automatic</w:t>
      </w:r>
      <w:r>
        <w:rPr>
          <w:color w:val="010101"/>
          <w:spacing w:val="5"/>
          <w:sz w:val="24"/>
        </w:rPr>
        <w:t xml:space="preserve"> </w:t>
      </w:r>
      <w:r>
        <w:rPr>
          <w:color w:val="010101"/>
          <w:w w:val="80"/>
          <w:sz w:val="24"/>
        </w:rPr>
        <w:t>minimum,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w w:val="80"/>
          <w:sz w:val="24"/>
        </w:rPr>
        <w:t>or</w:t>
      </w:r>
      <w:r>
        <w:rPr>
          <w:color w:val="010101"/>
          <w:spacing w:val="-2"/>
          <w:w w:val="80"/>
          <w:sz w:val="24"/>
        </w:rPr>
        <w:t xml:space="preserve"> </w:t>
      </w:r>
      <w:r>
        <w:rPr>
          <w:color w:val="010101"/>
          <w:w w:val="80"/>
          <w:sz w:val="24"/>
        </w:rPr>
        <w:t>Continuously</w:t>
      </w:r>
      <w:r>
        <w:rPr>
          <w:color w:val="010101"/>
          <w:spacing w:val="26"/>
          <w:sz w:val="24"/>
        </w:rPr>
        <w:t xml:space="preserve"> </w:t>
      </w:r>
      <w:r>
        <w:rPr>
          <w:color w:val="010101"/>
          <w:w w:val="80"/>
          <w:sz w:val="24"/>
        </w:rPr>
        <w:t>Variable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pacing w:val="-2"/>
          <w:w w:val="80"/>
          <w:sz w:val="24"/>
        </w:rPr>
        <w:t>Automatic.</w:t>
      </w:r>
    </w:p>
    <w:p w14:paraId="7BC58776" w14:textId="77777777" w:rsidR="00F81E17" w:rsidRDefault="00F81E17">
      <w:pPr>
        <w:pStyle w:val="BodyText"/>
        <w:spacing w:before="178"/>
      </w:pPr>
    </w:p>
    <w:p w14:paraId="63EAC408" w14:textId="77777777" w:rsidR="00F81E17" w:rsidRDefault="00306B01">
      <w:pPr>
        <w:pStyle w:val="ListParagraph"/>
        <w:numPr>
          <w:ilvl w:val="0"/>
          <w:numId w:val="3"/>
        </w:numPr>
        <w:tabs>
          <w:tab w:val="left" w:pos="1286"/>
          <w:tab w:val="left" w:pos="3502"/>
        </w:tabs>
        <w:ind w:left="1286" w:hanging="357"/>
        <w:jc w:val="left"/>
        <w:rPr>
          <w:color w:val="010101"/>
          <w:sz w:val="24"/>
        </w:rPr>
      </w:pPr>
      <w:proofErr w:type="gramStart"/>
      <w:r>
        <w:rPr>
          <w:color w:val="010101"/>
          <w:spacing w:val="-2"/>
          <w:w w:val="90"/>
          <w:sz w:val="24"/>
        </w:rPr>
        <w:t>Steering:</w:t>
      </w:r>
      <w:r>
        <w:rPr>
          <w:color w:val="010101"/>
          <w:sz w:val="24"/>
        </w:rPr>
        <w:tab/>
      </w:r>
      <w:r>
        <w:rPr>
          <w:color w:val="010101"/>
          <w:w w:val="80"/>
          <w:sz w:val="24"/>
        </w:rPr>
        <w:t>•</w:t>
      </w:r>
      <w:proofErr w:type="gramEnd"/>
      <w:r>
        <w:rPr>
          <w:color w:val="010101"/>
          <w:spacing w:val="32"/>
          <w:sz w:val="24"/>
        </w:rPr>
        <w:t xml:space="preserve"> </w:t>
      </w:r>
      <w:r>
        <w:rPr>
          <w:color w:val="010101"/>
          <w:w w:val="80"/>
          <w:sz w:val="24"/>
        </w:rPr>
        <w:t>Variable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w w:val="80"/>
          <w:sz w:val="24"/>
        </w:rPr>
        <w:t>Power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w w:val="80"/>
          <w:sz w:val="24"/>
        </w:rPr>
        <w:t>Assisted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w w:val="80"/>
          <w:sz w:val="24"/>
        </w:rPr>
        <w:t>rack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w w:val="80"/>
          <w:sz w:val="24"/>
        </w:rPr>
        <w:t>and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w w:val="80"/>
          <w:sz w:val="24"/>
        </w:rPr>
        <w:t>pinion</w:t>
      </w:r>
      <w:r>
        <w:rPr>
          <w:color w:val="010101"/>
          <w:sz w:val="24"/>
        </w:rPr>
        <w:t xml:space="preserve"> </w:t>
      </w:r>
      <w:r>
        <w:rPr>
          <w:color w:val="010101"/>
          <w:spacing w:val="-2"/>
          <w:w w:val="80"/>
          <w:sz w:val="24"/>
        </w:rPr>
        <w:t>steering.</w:t>
      </w:r>
    </w:p>
    <w:p w14:paraId="65C1D5A7" w14:textId="77777777" w:rsidR="00F81E17" w:rsidRDefault="00306B01">
      <w:pPr>
        <w:pStyle w:val="ListParagraph"/>
        <w:numPr>
          <w:ilvl w:val="0"/>
          <w:numId w:val="3"/>
        </w:numPr>
        <w:tabs>
          <w:tab w:val="left" w:pos="1351"/>
          <w:tab w:val="left" w:pos="3531"/>
        </w:tabs>
        <w:ind w:left="1351" w:hanging="362"/>
        <w:jc w:val="left"/>
        <w:rPr>
          <w:sz w:val="24"/>
        </w:rPr>
      </w:pPr>
      <w:proofErr w:type="gramStart"/>
      <w:r>
        <w:rPr>
          <w:spacing w:val="-2"/>
          <w:w w:val="90"/>
          <w:sz w:val="24"/>
        </w:rPr>
        <w:t>Brakes:</w:t>
      </w:r>
      <w:r>
        <w:rPr>
          <w:sz w:val="24"/>
        </w:rPr>
        <w:tab/>
      </w:r>
      <w:r>
        <w:rPr>
          <w:w w:val="80"/>
          <w:sz w:val="24"/>
        </w:rPr>
        <w:t>•</w:t>
      </w:r>
      <w:proofErr w:type="gramEnd"/>
      <w:r>
        <w:rPr>
          <w:spacing w:val="31"/>
          <w:sz w:val="24"/>
        </w:rPr>
        <w:t xml:space="preserve"> </w:t>
      </w:r>
      <w:r>
        <w:rPr>
          <w:w w:val="80"/>
          <w:sz w:val="24"/>
        </w:rPr>
        <w:t>Power</w:t>
      </w:r>
      <w:r>
        <w:rPr>
          <w:spacing w:val="6"/>
          <w:sz w:val="24"/>
        </w:rPr>
        <w:t xml:space="preserve"> </w:t>
      </w:r>
      <w:r>
        <w:rPr>
          <w:w w:val="80"/>
          <w:sz w:val="24"/>
        </w:rPr>
        <w:t>assisted</w:t>
      </w:r>
      <w:r>
        <w:rPr>
          <w:spacing w:val="5"/>
          <w:sz w:val="24"/>
        </w:rPr>
        <w:t xml:space="preserve"> </w:t>
      </w:r>
      <w:r>
        <w:rPr>
          <w:w w:val="80"/>
          <w:sz w:val="24"/>
        </w:rPr>
        <w:t>ventilated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front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disc,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rear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drum</w:t>
      </w:r>
      <w:r>
        <w:rPr>
          <w:spacing w:val="8"/>
          <w:sz w:val="24"/>
        </w:rPr>
        <w:t xml:space="preserve"> </w:t>
      </w:r>
      <w:r>
        <w:rPr>
          <w:w w:val="80"/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4"/>
          <w:w w:val="80"/>
          <w:sz w:val="24"/>
        </w:rPr>
        <w:t>ABS.</w:t>
      </w:r>
    </w:p>
    <w:p w14:paraId="582E5CDB" w14:textId="77777777" w:rsidR="00F81E17" w:rsidRDefault="00F81E17">
      <w:pPr>
        <w:pStyle w:val="BodyText"/>
        <w:spacing w:before="179"/>
      </w:pPr>
    </w:p>
    <w:p w14:paraId="05AD1AB3" w14:textId="77777777" w:rsidR="00F81E17" w:rsidRDefault="00306B01">
      <w:pPr>
        <w:pStyle w:val="ListParagraph"/>
        <w:numPr>
          <w:ilvl w:val="0"/>
          <w:numId w:val="3"/>
        </w:numPr>
        <w:tabs>
          <w:tab w:val="left" w:pos="1347"/>
          <w:tab w:val="left" w:pos="3531"/>
        </w:tabs>
        <w:spacing w:line="275" w:lineRule="exact"/>
        <w:ind w:left="1347" w:hanging="356"/>
        <w:jc w:val="left"/>
        <w:rPr>
          <w:sz w:val="24"/>
        </w:rPr>
      </w:pPr>
      <w:r>
        <w:rPr>
          <w:spacing w:val="-2"/>
          <w:w w:val="90"/>
          <w:sz w:val="24"/>
        </w:rPr>
        <w:t>Interior:</w:t>
      </w:r>
      <w:r>
        <w:rPr>
          <w:sz w:val="24"/>
        </w:rPr>
        <w:tab/>
      </w:r>
      <w:r>
        <w:rPr>
          <w:w w:val="80"/>
          <w:sz w:val="24"/>
        </w:rPr>
        <w:t>•</w:t>
      </w:r>
      <w:r>
        <w:rPr>
          <w:spacing w:val="24"/>
          <w:sz w:val="24"/>
        </w:rPr>
        <w:t xml:space="preserve"> </w:t>
      </w:r>
      <w:r>
        <w:rPr>
          <w:w w:val="80"/>
          <w:sz w:val="24"/>
        </w:rPr>
        <w:t>5</w:t>
      </w:r>
      <w:r>
        <w:rPr>
          <w:spacing w:val="-14"/>
          <w:sz w:val="24"/>
        </w:rPr>
        <w:t xml:space="preserve"> </w:t>
      </w:r>
      <w:r>
        <w:rPr>
          <w:w w:val="80"/>
          <w:sz w:val="24"/>
        </w:rPr>
        <w:t>passenger</w:t>
      </w:r>
      <w:r>
        <w:rPr>
          <w:spacing w:val="12"/>
          <w:sz w:val="24"/>
        </w:rPr>
        <w:t xml:space="preserve"> </w:t>
      </w:r>
      <w:r>
        <w:rPr>
          <w:w w:val="80"/>
          <w:sz w:val="24"/>
        </w:rPr>
        <w:t>seating</w:t>
      </w:r>
      <w:r>
        <w:rPr>
          <w:spacing w:val="4"/>
          <w:sz w:val="24"/>
        </w:rPr>
        <w:t xml:space="preserve"> </w:t>
      </w:r>
      <w:r>
        <w:rPr>
          <w:w w:val="80"/>
          <w:sz w:val="24"/>
        </w:rPr>
        <w:t>capacity</w:t>
      </w:r>
      <w:r>
        <w:rPr>
          <w:spacing w:val="6"/>
          <w:sz w:val="24"/>
        </w:rPr>
        <w:t xml:space="preserve"> </w:t>
      </w:r>
      <w:r>
        <w:rPr>
          <w:spacing w:val="-2"/>
          <w:w w:val="80"/>
          <w:sz w:val="24"/>
        </w:rPr>
        <w:t>(minimum).</w:t>
      </w:r>
    </w:p>
    <w:p w14:paraId="5CE5F009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6"/>
        </w:tabs>
        <w:spacing w:line="275" w:lineRule="exact"/>
        <w:ind w:left="3686" w:hanging="155"/>
        <w:rPr>
          <w:sz w:val="24"/>
        </w:rPr>
      </w:pPr>
      <w:r>
        <w:rPr>
          <w:w w:val="80"/>
          <w:sz w:val="24"/>
        </w:rPr>
        <w:t>Tilt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adjustable</w:t>
      </w:r>
      <w:r>
        <w:rPr>
          <w:spacing w:val="1"/>
          <w:sz w:val="24"/>
        </w:rPr>
        <w:t xml:space="preserve"> </w:t>
      </w:r>
      <w:r>
        <w:rPr>
          <w:w w:val="80"/>
          <w:sz w:val="24"/>
        </w:rPr>
        <w:t>steering</w:t>
      </w:r>
      <w:r>
        <w:rPr>
          <w:spacing w:val="7"/>
          <w:sz w:val="24"/>
        </w:rPr>
        <w:t xml:space="preserve"> </w:t>
      </w:r>
      <w:r>
        <w:rPr>
          <w:spacing w:val="-2"/>
          <w:w w:val="80"/>
          <w:sz w:val="24"/>
        </w:rPr>
        <w:t>wheel.</w:t>
      </w:r>
    </w:p>
    <w:p w14:paraId="7C366D25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7"/>
        </w:tabs>
        <w:spacing w:before="3" w:line="275" w:lineRule="exact"/>
        <w:ind w:left="3687"/>
        <w:rPr>
          <w:sz w:val="24"/>
        </w:rPr>
      </w:pPr>
      <w:r>
        <w:rPr>
          <w:w w:val="80"/>
          <w:sz w:val="24"/>
        </w:rPr>
        <w:t>Dual</w:t>
      </w:r>
      <w:r>
        <w:rPr>
          <w:sz w:val="24"/>
        </w:rPr>
        <w:t xml:space="preserve"> </w:t>
      </w:r>
      <w:r>
        <w:rPr>
          <w:w w:val="80"/>
          <w:sz w:val="24"/>
        </w:rPr>
        <w:t>front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(air</w:t>
      </w:r>
      <w:r>
        <w:rPr>
          <w:spacing w:val="-5"/>
          <w:sz w:val="24"/>
        </w:rPr>
        <w:t xml:space="preserve"> </w:t>
      </w:r>
      <w:r>
        <w:rPr>
          <w:spacing w:val="-2"/>
          <w:w w:val="80"/>
          <w:sz w:val="24"/>
        </w:rPr>
        <w:t>bags).</w:t>
      </w:r>
    </w:p>
    <w:p w14:paraId="4F062983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92"/>
        </w:tabs>
        <w:spacing w:line="275" w:lineRule="exact"/>
        <w:ind w:left="3692" w:hanging="161"/>
        <w:rPr>
          <w:sz w:val="24"/>
        </w:rPr>
      </w:pPr>
      <w:r>
        <w:rPr>
          <w:w w:val="80"/>
          <w:sz w:val="24"/>
        </w:rPr>
        <w:t>Air</w:t>
      </w:r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Conditioning.</w:t>
      </w:r>
    </w:p>
    <w:p w14:paraId="3A737735" w14:textId="5920D003" w:rsidR="00F81E17" w:rsidRDefault="00306B01">
      <w:pPr>
        <w:pStyle w:val="ListParagraph"/>
        <w:numPr>
          <w:ilvl w:val="1"/>
          <w:numId w:val="3"/>
        </w:numPr>
        <w:tabs>
          <w:tab w:val="left" w:pos="3682"/>
        </w:tabs>
        <w:spacing w:before="2" w:line="275" w:lineRule="exact"/>
        <w:ind w:left="3682"/>
        <w:rPr>
          <w:sz w:val="24"/>
        </w:rPr>
      </w:pPr>
      <w:r>
        <w:rPr>
          <w:w w:val="80"/>
          <w:sz w:val="24"/>
        </w:rPr>
        <w:t>Fron</w:t>
      </w:r>
      <w:r w:rsidR="00153B82">
        <w:rPr>
          <w:w w:val="80"/>
          <w:sz w:val="24"/>
        </w:rPr>
        <w:t xml:space="preserve">t &amp; </w:t>
      </w:r>
      <w:r>
        <w:rPr>
          <w:w w:val="80"/>
          <w:sz w:val="24"/>
        </w:rPr>
        <w:t>Rear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floor</w:t>
      </w:r>
      <w:r>
        <w:rPr>
          <w:spacing w:val="-3"/>
          <w:w w:val="80"/>
          <w:sz w:val="24"/>
        </w:rPr>
        <w:t xml:space="preserve"> </w:t>
      </w:r>
      <w:r>
        <w:rPr>
          <w:spacing w:val="-2"/>
          <w:w w:val="80"/>
          <w:sz w:val="24"/>
        </w:rPr>
        <w:t>mats.</w:t>
      </w:r>
    </w:p>
    <w:p w14:paraId="7AB10651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1"/>
        </w:tabs>
        <w:spacing w:line="274" w:lineRule="exact"/>
        <w:ind w:hanging="150"/>
        <w:rPr>
          <w:sz w:val="24"/>
        </w:rPr>
      </w:pPr>
      <w:r>
        <w:rPr>
          <w:w w:val="80"/>
          <w:sz w:val="24"/>
        </w:rPr>
        <w:t>Factory</w:t>
      </w:r>
      <w:r>
        <w:rPr>
          <w:spacing w:val="14"/>
          <w:sz w:val="24"/>
        </w:rPr>
        <w:t xml:space="preserve"> </w:t>
      </w:r>
      <w:r>
        <w:rPr>
          <w:w w:val="80"/>
          <w:sz w:val="24"/>
        </w:rPr>
        <w:t>gauge</w:t>
      </w:r>
      <w:r>
        <w:rPr>
          <w:spacing w:val="-8"/>
          <w:sz w:val="24"/>
        </w:rPr>
        <w:t xml:space="preserve"> </w:t>
      </w:r>
      <w:r>
        <w:rPr>
          <w:spacing w:val="-2"/>
          <w:w w:val="80"/>
          <w:sz w:val="24"/>
        </w:rPr>
        <w:t>package.</w:t>
      </w:r>
    </w:p>
    <w:p w14:paraId="744C3800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7"/>
        </w:tabs>
        <w:spacing w:line="275" w:lineRule="exact"/>
        <w:ind w:left="3687"/>
        <w:rPr>
          <w:sz w:val="24"/>
        </w:rPr>
      </w:pPr>
      <w:r>
        <w:rPr>
          <w:w w:val="80"/>
          <w:sz w:val="24"/>
        </w:rPr>
        <w:lastRenderedPageBreak/>
        <w:t>AM/FM</w:t>
      </w:r>
      <w:r>
        <w:rPr>
          <w:spacing w:val="10"/>
          <w:sz w:val="24"/>
        </w:rPr>
        <w:t xml:space="preserve"> </w:t>
      </w:r>
      <w:r>
        <w:rPr>
          <w:spacing w:val="-2"/>
          <w:w w:val="90"/>
          <w:sz w:val="24"/>
        </w:rPr>
        <w:t>Radio.</w:t>
      </w:r>
    </w:p>
    <w:p w14:paraId="2B0D4B77" w14:textId="77777777" w:rsidR="00F81E17" w:rsidRDefault="00F81E17">
      <w:pPr>
        <w:pStyle w:val="BodyText"/>
        <w:spacing w:before="184"/>
      </w:pPr>
    </w:p>
    <w:p w14:paraId="3814EAA0" w14:textId="77777777" w:rsidR="00F81E17" w:rsidRDefault="00306B01">
      <w:pPr>
        <w:pStyle w:val="ListParagraph"/>
        <w:numPr>
          <w:ilvl w:val="0"/>
          <w:numId w:val="3"/>
        </w:numPr>
        <w:tabs>
          <w:tab w:val="left" w:pos="1341"/>
          <w:tab w:val="left" w:pos="3526"/>
        </w:tabs>
        <w:spacing w:line="275" w:lineRule="exact"/>
        <w:ind w:left="1341" w:hanging="355"/>
        <w:jc w:val="left"/>
        <w:rPr>
          <w:sz w:val="24"/>
        </w:rPr>
      </w:pPr>
      <w:r>
        <w:rPr>
          <w:spacing w:val="-2"/>
          <w:w w:val="90"/>
          <w:sz w:val="24"/>
        </w:rPr>
        <w:t>Exterior:</w:t>
      </w:r>
      <w:r>
        <w:rPr>
          <w:sz w:val="24"/>
        </w:rPr>
        <w:tab/>
      </w:r>
      <w:r>
        <w:rPr>
          <w:w w:val="80"/>
          <w:sz w:val="24"/>
        </w:rPr>
        <w:t>•</w:t>
      </w:r>
      <w:r>
        <w:rPr>
          <w:spacing w:val="22"/>
          <w:sz w:val="24"/>
        </w:rPr>
        <w:t xml:space="preserve"> </w:t>
      </w:r>
      <w:r>
        <w:rPr>
          <w:w w:val="80"/>
          <w:sz w:val="24"/>
        </w:rPr>
        <w:t>Remote</w:t>
      </w:r>
      <w:r>
        <w:rPr>
          <w:spacing w:val="9"/>
          <w:sz w:val="24"/>
        </w:rPr>
        <w:t xml:space="preserve"> </w:t>
      </w:r>
      <w:r>
        <w:rPr>
          <w:w w:val="80"/>
          <w:sz w:val="24"/>
        </w:rPr>
        <w:t>anti-theft</w:t>
      </w:r>
      <w:r>
        <w:rPr>
          <w:spacing w:val="-1"/>
          <w:sz w:val="24"/>
        </w:rPr>
        <w:t xml:space="preserve"> </w:t>
      </w:r>
      <w:r>
        <w:rPr>
          <w:w w:val="80"/>
          <w:sz w:val="24"/>
        </w:rPr>
        <w:t>alarm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system.</w:t>
      </w:r>
    </w:p>
    <w:p w14:paraId="1579C02A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2"/>
        </w:tabs>
        <w:spacing w:line="274" w:lineRule="exact"/>
        <w:ind w:left="3682"/>
        <w:rPr>
          <w:sz w:val="24"/>
        </w:rPr>
      </w:pPr>
      <w:r>
        <w:rPr>
          <w:w w:val="80"/>
          <w:sz w:val="24"/>
        </w:rPr>
        <w:t>Remote</w:t>
      </w:r>
      <w:r>
        <w:rPr>
          <w:spacing w:val="14"/>
          <w:sz w:val="24"/>
        </w:rPr>
        <w:t xml:space="preserve"> </w:t>
      </w:r>
      <w:r>
        <w:rPr>
          <w:spacing w:val="-2"/>
          <w:w w:val="90"/>
          <w:sz w:val="24"/>
        </w:rPr>
        <w:t>entry.</w:t>
      </w:r>
    </w:p>
    <w:p w14:paraId="7ACDBC08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2"/>
        </w:tabs>
        <w:spacing w:line="275" w:lineRule="exact"/>
        <w:ind w:left="3682"/>
        <w:rPr>
          <w:sz w:val="24"/>
        </w:rPr>
      </w:pPr>
      <w:r>
        <w:rPr>
          <w:w w:val="80"/>
          <w:sz w:val="24"/>
        </w:rPr>
        <w:t>Power</w:t>
      </w:r>
      <w:r>
        <w:rPr>
          <w:spacing w:val="12"/>
          <w:sz w:val="24"/>
        </w:rPr>
        <w:t xml:space="preserve"> </w:t>
      </w:r>
      <w:r>
        <w:rPr>
          <w:w w:val="80"/>
          <w:sz w:val="24"/>
        </w:rPr>
        <w:t>door</w:t>
      </w:r>
      <w:r>
        <w:rPr>
          <w:spacing w:val="-1"/>
          <w:sz w:val="24"/>
        </w:rPr>
        <w:t xml:space="preserve"> </w:t>
      </w:r>
      <w:r>
        <w:rPr>
          <w:spacing w:val="-2"/>
          <w:w w:val="80"/>
          <w:sz w:val="24"/>
        </w:rPr>
        <w:t>locks.</w:t>
      </w:r>
    </w:p>
    <w:p w14:paraId="41B388A0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3"/>
        </w:tabs>
        <w:spacing w:before="2" w:line="275" w:lineRule="exact"/>
        <w:ind w:left="3683" w:hanging="152"/>
        <w:rPr>
          <w:sz w:val="24"/>
        </w:rPr>
      </w:pPr>
      <w:r>
        <w:rPr>
          <w:w w:val="85"/>
          <w:sz w:val="24"/>
        </w:rPr>
        <w:t>Power</w:t>
      </w:r>
      <w:r>
        <w:rPr>
          <w:spacing w:val="-4"/>
          <w:w w:val="85"/>
          <w:sz w:val="24"/>
        </w:rPr>
        <w:t xml:space="preserve"> </w:t>
      </w:r>
      <w:r>
        <w:rPr>
          <w:spacing w:val="-2"/>
          <w:w w:val="90"/>
          <w:sz w:val="24"/>
        </w:rPr>
        <w:t>windows.</w:t>
      </w:r>
    </w:p>
    <w:p w14:paraId="1F8D3692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78"/>
        </w:tabs>
        <w:spacing w:line="275" w:lineRule="exact"/>
        <w:ind w:left="3678" w:hanging="152"/>
        <w:rPr>
          <w:sz w:val="24"/>
        </w:rPr>
      </w:pPr>
      <w:r>
        <w:rPr>
          <w:w w:val="80"/>
          <w:sz w:val="24"/>
        </w:rPr>
        <w:t>Dual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outside</w:t>
      </w:r>
      <w:r>
        <w:rPr>
          <w:spacing w:val="2"/>
          <w:sz w:val="24"/>
        </w:rPr>
        <w:t xml:space="preserve"> </w:t>
      </w:r>
      <w:r>
        <w:rPr>
          <w:w w:val="80"/>
          <w:sz w:val="24"/>
        </w:rPr>
        <w:t>mirrors</w:t>
      </w:r>
      <w:r>
        <w:rPr>
          <w:spacing w:val="-1"/>
          <w:sz w:val="24"/>
        </w:rPr>
        <w:t xml:space="preserve"> </w:t>
      </w:r>
      <w:r>
        <w:rPr>
          <w:spacing w:val="-2"/>
          <w:w w:val="80"/>
          <w:sz w:val="24"/>
        </w:rPr>
        <w:t>(Powered).</w:t>
      </w:r>
    </w:p>
    <w:p w14:paraId="07734DB8" w14:textId="77777777" w:rsidR="00F81E17" w:rsidRDefault="00F81E17">
      <w:pPr>
        <w:pStyle w:val="BodyText"/>
        <w:spacing w:before="184"/>
      </w:pPr>
    </w:p>
    <w:p w14:paraId="5DE6D0D3" w14:textId="420E1F35" w:rsidR="00F81E17" w:rsidRDefault="00306B01" w:rsidP="00F544CD">
      <w:pPr>
        <w:pStyle w:val="ListParagraph"/>
        <w:numPr>
          <w:ilvl w:val="0"/>
          <w:numId w:val="3"/>
        </w:numPr>
        <w:tabs>
          <w:tab w:val="left" w:pos="1305"/>
          <w:tab w:val="left" w:pos="3510"/>
        </w:tabs>
        <w:spacing w:line="275" w:lineRule="exact"/>
        <w:ind w:left="363" w:right="3738" w:firstLine="645"/>
        <w:jc w:val="left"/>
        <w:rPr>
          <w:sz w:val="24"/>
        </w:rPr>
      </w:pPr>
      <w:r>
        <w:rPr>
          <w:spacing w:val="-2"/>
          <w:w w:val="95"/>
          <w:sz w:val="24"/>
        </w:rPr>
        <w:t>Color:</w:t>
      </w:r>
      <w:r>
        <w:rPr>
          <w:sz w:val="24"/>
        </w:rPr>
        <w:tab/>
      </w:r>
      <w:r>
        <w:rPr>
          <w:w w:val="85"/>
          <w:sz w:val="24"/>
        </w:rPr>
        <w:t>•</w:t>
      </w:r>
      <w:r>
        <w:rPr>
          <w:spacing w:val="31"/>
          <w:sz w:val="24"/>
        </w:rPr>
        <w:t xml:space="preserve"> </w:t>
      </w:r>
      <w:r w:rsidR="00F544CD">
        <w:rPr>
          <w:w w:val="85"/>
          <w:sz w:val="24"/>
        </w:rPr>
        <w:t>Neutral tone.</w:t>
      </w:r>
    </w:p>
    <w:p w14:paraId="7AE611C7" w14:textId="77777777" w:rsidR="00F81E17" w:rsidRDefault="00F81E17">
      <w:pPr>
        <w:pStyle w:val="BodyText"/>
        <w:spacing w:before="183"/>
      </w:pPr>
    </w:p>
    <w:p w14:paraId="67450B68" w14:textId="77777777" w:rsidR="00F81E17" w:rsidRDefault="00306B01">
      <w:pPr>
        <w:pStyle w:val="ListParagraph"/>
        <w:numPr>
          <w:ilvl w:val="0"/>
          <w:numId w:val="3"/>
        </w:numPr>
        <w:tabs>
          <w:tab w:val="left" w:pos="1342"/>
          <w:tab w:val="left" w:pos="3526"/>
        </w:tabs>
        <w:spacing w:line="275" w:lineRule="exact"/>
        <w:ind w:left="1342" w:hanging="358"/>
        <w:jc w:val="left"/>
        <w:rPr>
          <w:sz w:val="24"/>
        </w:rPr>
      </w:pPr>
      <w:r>
        <w:rPr>
          <w:spacing w:val="-2"/>
          <w:w w:val="90"/>
          <w:sz w:val="24"/>
        </w:rPr>
        <w:t>Other:</w:t>
      </w:r>
      <w:r>
        <w:rPr>
          <w:sz w:val="24"/>
        </w:rPr>
        <w:tab/>
      </w:r>
      <w:r>
        <w:rPr>
          <w:spacing w:val="-2"/>
          <w:w w:val="85"/>
          <w:sz w:val="24"/>
        </w:rPr>
        <w:t>•</w:t>
      </w:r>
      <w:r>
        <w:rPr>
          <w:spacing w:val="5"/>
          <w:sz w:val="24"/>
        </w:rPr>
        <w:t xml:space="preserve"> </w:t>
      </w:r>
      <w:r>
        <w:rPr>
          <w:spacing w:val="-2"/>
          <w:w w:val="85"/>
          <w:sz w:val="24"/>
        </w:rPr>
        <w:t>Three</w:t>
      </w:r>
      <w:r>
        <w:rPr>
          <w:spacing w:val="-12"/>
          <w:sz w:val="24"/>
        </w:rPr>
        <w:t xml:space="preserve"> </w:t>
      </w:r>
      <w:r>
        <w:rPr>
          <w:spacing w:val="-2"/>
          <w:w w:val="85"/>
          <w:sz w:val="24"/>
        </w:rPr>
        <w:t>(3)</w:t>
      </w:r>
      <w:r>
        <w:rPr>
          <w:spacing w:val="-12"/>
          <w:sz w:val="24"/>
        </w:rPr>
        <w:t xml:space="preserve"> </w:t>
      </w:r>
      <w:r>
        <w:rPr>
          <w:spacing w:val="-2"/>
          <w:w w:val="85"/>
          <w:sz w:val="24"/>
        </w:rPr>
        <w:t>sets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of</w:t>
      </w:r>
      <w:r>
        <w:rPr>
          <w:spacing w:val="-8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keys.</w:t>
      </w:r>
    </w:p>
    <w:p w14:paraId="5ED38865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0"/>
        </w:tabs>
        <w:spacing w:line="275" w:lineRule="exact"/>
        <w:ind w:left="3680" w:hanging="154"/>
        <w:rPr>
          <w:sz w:val="24"/>
        </w:rPr>
      </w:pPr>
      <w:r>
        <w:rPr>
          <w:w w:val="80"/>
          <w:sz w:val="24"/>
        </w:rPr>
        <w:t>Operator's</w:t>
      </w:r>
      <w:r>
        <w:rPr>
          <w:spacing w:val="16"/>
          <w:sz w:val="24"/>
        </w:rPr>
        <w:t xml:space="preserve"> </w:t>
      </w:r>
      <w:r>
        <w:rPr>
          <w:w w:val="80"/>
          <w:sz w:val="24"/>
        </w:rPr>
        <w:t>Manual.</w:t>
      </w:r>
      <w:r>
        <w:rPr>
          <w:spacing w:val="62"/>
          <w:sz w:val="24"/>
        </w:rPr>
        <w:t xml:space="preserve"> </w:t>
      </w:r>
      <w:r>
        <w:rPr>
          <w:w w:val="80"/>
          <w:sz w:val="24"/>
        </w:rPr>
        <w:t>Electronic</w:t>
      </w:r>
      <w:r>
        <w:rPr>
          <w:spacing w:val="18"/>
          <w:sz w:val="24"/>
        </w:rPr>
        <w:t xml:space="preserve"> </w:t>
      </w:r>
      <w:r>
        <w:rPr>
          <w:w w:val="80"/>
          <w:sz w:val="24"/>
        </w:rPr>
        <w:t>format</w:t>
      </w:r>
      <w:r>
        <w:rPr>
          <w:spacing w:val="2"/>
          <w:sz w:val="24"/>
        </w:rPr>
        <w:t xml:space="preserve"> </w:t>
      </w:r>
      <w:r>
        <w:rPr>
          <w:w w:val="80"/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acceptable.</w:t>
      </w:r>
    </w:p>
    <w:p w14:paraId="74246EF1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75"/>
        </w:tabs>
        <w:spacing w:before="3" w:line="275" w:lineRule="exact"/>
        <w:ind w:left="3675" w:hanging="153"/>
        <w:rPr>
          <w:sz w:val="24"/>
        </w:rPr>
      </w:pPr>
      <w:r>
        <w:rPr>
          <w:w w:val="80"/>
          <w:sz w:val="24"/>
        </w:rPr>
        <w:t>Basic</w:t>
      </w:r>
      <w:r>
        <w:rPr>
          <w:spacing w:val="5"/>
          <w:sz w:val="24"/>
        </w:rPr>
        <w:t xml:space="preserve"> </w:t>
      </w:r>
      <w:r>
        <w:rPr>
          <w:w w:val="80"/>
          <w:sz w:val="24"/>
        </w:rPr>
        <w:t>warranty</w:t>
      </w:r>
      <w:r>
        <w:rPr>
          <w:spacing w:val="3"/>
          <w:sz w:val="24"/>
        </w:rPr>
        <w:t xml:space="preserve"> </w:t>
      </w:r>
      <w:r>
        <w:rPr>
          <w:w w:val="80"/>
          <w:sz w:val="24"/>
        </w:rPr>
        <w:t>3</w:t>
      </w:r>
      <w:r>
        <w:rPr>
          <w:spacing w:val="-10"/>
          <w:sz w:val="24"/>
        </w:rPr>
        <w:t xml:space="preserve"> </w:t>
      </w:r>
      <w:r>
        <w:rPr>
          <w:w w:val="80"/>
          <w:sz w:val="24"/>
        </w:rPr>
        <w:t>yr.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/</w:t>
      </w:r>
      <w:r>
        <w:rPr>
          <w:spacing w:val="-14"/>
          <w:sz w:val="24"/>
        </w:rPr>
        <w:t xml:space="preserve"> </w:t>
      </w:r>
      <w:r>
        <w:rPr>
          <w:w w:val="80"/>
          <w:sz w:val="24"/>
        </w:rPr>
        <w:t>36000</w:t>
      </w:r>
      <w:r>
        <w:rPr>
          <w:spacing w:val="1"/>
          <w:sz w:val="24"/>
        </w:rPr>
        <w:t xml:space="preserve"> </w:t>
      </w:r>
      <w:r>
        <w:rPr>
          <w:spacing w:val="-2"/>
          <w:w w:val="80"/>
          <w:sz w:val="24"/>
        </w:rPr>
        <w:t>miles.</w:t>
      </w:r>
    </w:p>
    <w:p w14:paraId="34C1151A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79"/>
        </w:tabs>
        <w:spacing w:line="274" w:lineRule="exact"/>
        <w:ind w:left="3679" w:hanging="157"/>
        <w:rPr>
          <w:sz w:val="24"/>
        </w:rPr>
      </w:pPr>
      <w:r>
        <w:rPr>
          <w:w w:val="80"/>
          <w:sz w:val="24"/>
        </w:rPr>
        <w:t>Drivetrain</w:t>
      </w:r>
      <w:r>
        <w:rPr>
          <w:spacing w:val="18"/>
          <w:sz w:val="24"/>
        </w:rPr>
        <w:t xml:space="preserve"> </w:t>
      </w:r>
      <w:r>
        <w:rPr>
          <w:w w:val="80"/>
          <w:sz w:val="24"/>
        </w:rPr>
        <w:t>warranty</w:t>
      </w:r>
      <w:r>
        <w:rPr>
          <w:spacing w:val="-2"/>
          <w:sz w:val="24"/>
        </w:rPr>
        <w:t xml:space="preserve"> </w:t>
      </w:r>
      <w:r>
        <w:rPr>
          <w:w w:val="80"/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yr.</w:t>
      </w:r>
      <w:r>
        <w:rPr>
          <w:spacing w:val="-5"/>
          <w:w w:val="80"/>
          <w:sz w:val="24"/>
        </w:rPr>
        <w:t xml:space="preserve"> </w:t>
      </w:r>
      <w:r>
        <w:rPr>
          <w:i/>
          <w:w w:val="80"/>
          <w:sz w:val="24"/>
        </w:rPr>
        <w:t>I</w:t>
      </w:r>
      <w:r>
        <w:rPr>
          <w:i/>
          <w:spacing w:val="-13"/>
          <w:sz w:val="24"/>
        </w:rPr>
        <w:t xml:space="preserve"> </w:t>
      </w:r>
      <w:r>
        <w:rPr>
          <w:w w:val="80"/>
          <w:sz w:val="24"/>
        </w:rPr>
        <w:t>60000</w:t>
      </w:r>
      <w:r>
        <w:rPr>
          <w:spacing w:val="2"/>
          <w:sz w:val="24"/>
        </w:rPr>
        <w:t xml:space="preserve"> </w:t>
      </w:r>
      <w:r>
        <w:rPr>
          <w:spacing w:val="-2"/>
          <w:w w:val="80"/>
          <w:sz w:val="24"/>
        </w:rPr>
        <w:t>miles.</w:t>
      </w:r>
    </w:p>
    <w:p w14:paraId="6E536288" w14:textId="77777777" w:rsidR="00F81E17" w:rsidRDefault="00306B01">
      <w:pPr>
        <w:pStyle w:val="ListParagraph"/>
        <w:numPr>
          <w:ilvl w:val="1"/>
          <w:numId w:val="3"/>
        </w:numPr>
        <w:tabs>
          <w:tab w:val="left" w:pos="3680"/>
        </w:tabs>
        <w:spacing w:line="275" w:lineRule="exact"/>
        <w:ind w:left="3680" w:hanging="158"/>
        <w:rPr>
          <w:sz w:val="24"/>
        </w:rPr>
      </w:pPr>
      <w:r>
        <w:rPr>
          <w:w w:val="80"/>
          <w:sz w:val="24"/>
        </w:rPr>
        <w:t>Corrosion</w:t>
      </w:r>
      <w:r>
        <w:rPr>
          <w:spacing w:val="17"/>
          <w:sz w:val="24"/>
        </w:rPr>
        <w:t xml:space="preserve"> </w:t>
      </w:r>
      <w:r>
        <w:rPr>
          <w:w w:val="80"/>
          <w:sz w:val="24"/>
        </w:rPr>
        <w:t>warranty</w:t>
      </w:r>
      <w:r>
        <w:rPr>
          <w:spacing w:val="7"/>
          <w:sz w:val="24"/>
        </w:rPr>
        <w:t xml:space="preserve"> </w:t>
      </w:r>
      <w:r>
        <w:rPr>
          <w:w w:val="80"/>
          <w:sz w:val="24"/>
        </w:rPr>
        <w:t>5</w:t>
      </w:r>
      <w:r>
        <w:rPr>
          <w:spacing w:val="-13"/>
          <w:sz w:val="24"/>
        </w:rPr>
        <w:t xml:space="preserve"> </w:t>
      </w:r>
      <w:r>
        <w:rPr>
          <w:w w:val="80"/>
          <w:sz w:val="24"/>
        </w:rPr>
        <w:t>yr.</w:t>
      </w:r>
      <w:r>
        <w:rPr>
          <w:spacing w:val="-6"/>
          <w:w w:val="80"/>
          <w:sz w:val="24"/>
        </w:rPr>
        <w:t xml:space="preserve"> </w:t>
      </w:r>
      <w:r>
        <w:rPr>
          <w:i/>
          <w:w w:val="80"/>
          <w:sz w:val="24"/>
        </w:rPr>
        <w:t>I</w:t>
      </w:r>
      <w:r>
        <w:rPr>
          <w:i/>
          <w:spacing w:val="-10"/>
          <w:sz w:val="24"/>
        </w:rPr>
        <w:t xml:space="preserve"> </w:t>
      </w:r>
      <w:r>
        <w:rPr>
          <w:w w:val="80"/>
          <w:sz w:val="24"/>
        </w:rPr>
        <w:t>60000</w:t>
      </w:r>
      <w:r>
        <w:rPr>
          <w:spacing w:val="1"/>
          <w:sz w:val="24"/>
        </w:rPr>
        <w:t xml:space="preserve"> </w:t>
      </w:r>
      <w:r>
        <w:rPr>
          <w:spacing w:val="-2"/>
          <w:w w:val="80"/>
          <w:sz w:val="24"/>
        </w:rPr>
        <w:t>miles.</w:t>
      </w:r>
    </w:p>
    <w:p w14:paraId="6FDDF27D" w14:textId="77777777" w:rsidR="00F544CD" w:rsidRDefault="00F544CD">
      <w:pPr>
        <w:pStyle w:val="BodyText"/>
        <w:spacing w:before="178"/>
      </w:pPr>
    </w:p>
    <w:p w14:paraId="0A9C865E" w14:textId="77777777" w:rsidR="00F81E17" w:rsidRPr="00F544CD" w:rsidRDefault="00306B01">
      <w:pPr>
        <w:pStyle w:val="Heading1"/>
        <w:ind w:left="627"/>
      </w:pPr>
      <w:r w:rsidRPr="00F544CD">
        <w:rPr>
          <w:w w:val="80"/>
        </w:rPr>
        <w:t>DELIVERY</w:t>
      </w:r>
      <w:r w:rsidRPr="00F544CD">
        <w:rPr>
          <w:spacing w:val="9"/>
        </w:rPr>
        <w:t xml:space="preserve"> </w:t>
      </w:r>
      <w:r w:rsidRPr="00F544CD">
        <w:rPr>
          <w:w w:val="80"/>
        </w:rPr>
        <w:t>ADDRESS/</w:t>
      </w:r>
      <w:r w:rsidRPr="00F544CD">
        <w:rPr>
          <w:spacing w:val="6"/>
        </w:rPr>
        <w:t xml:space="preserve"> </w:t>
      </w:r>
      <w:r w:rsidRPr="00F544CD">
        <w:rPr>
          <w:w w:val="80"/>
        </w:rPr>
        <w:t>AUTHORIZED</w:t>
      </w:r>
      <w:r w:rsidRPr="00F544CD">
        <w:rPr>
          <w:spacing w:val="15"/>
        </w:rPr>
        <w:t xml:space="preserve"> </w:t>
      </w:r>
      <w:r w:rsidRPr="00F544CD">
        <w:rPr>
          <w:w w:val="80"/>
        </w:rPr>
        <w:t>FACILITY</w:t>
      </w:r>
      <w:r w:rsidRPr="00F544CD">
        <w:rPr>
          <w:spacing w:val="2"/>
        </w:rPr>
        <w:t xml:space="preserve"> </w:t>
      </w:r>
      <w:r w:rsidRPr="00F544CD">
        <w:rPr>
          <w:spacing w:val="-2"/>
          <w:w w:val="80"/>
        </w:rPr>
        <w:t>REPRESENTATIVE</w:t>
      </w:r>
    </w:p>
    <w:p w14:paraId="6A9C66E1" w14:textId="77777777" w:rsidR="00F544CD" w:rsidRPr="00F544CD" w:rsidRDefault="00F544CD" w:rsidP="00F544CD">
      <w:pPr>
        <w:ind w:left="1440"/>
        <w:rPr>
          <w:color w:val="010101"/>
          <w:w w:val="80"/>
          <w:sz w:val="24"/>
          <w:szCs w:val="24"/>
        </w:rPr>
      </w:pPr>
    </w:p>
    <w:p w14:paraId="1EBBC2EA" w14:textId="30ACA756" w:rsidR="00F544CD" w:rsidRPr="00F544CD" w:rsidRDefault="00F544CD" w:rsidP="00F544CD">
      <w:pPr>
        <w:ind w:left="1440"/>
        <w:rPr>
          <w:color w:val="010101"/>
          <w:w w:val="80"/>
          <w:sz w:val="24"/>
          <w:szCs w:val="24"/>
        </w:rPr>
      </w:pPr>
      <w:r w:rsidRPr="00F544CD">
        <w:rPr>
          <w:color w:val="010101"/>
          <w:w w:val="80"/>
          <w:sz w:val="24"/>
          <w:szCs w:val="24"/>
        </w:rPr>
        <w:t>Department of Corrections and Rehabilitation</w:t>
      </w:r>
    </w:p>
    <w:p w14:paraId="24313DE3" w14:textId="58C60E95" w:rsidR="00F544CD" w:rsidRPr="00F544CD" w:rsidRDefault="00D42F85" w:rsidP="00F544CD">
      <w:pPr>
        <w:ind w:left="1440"/>
        <w:rPr>
          <w:color w:val="010101"/>
          <w:w w:val="80"/>
          <w:sz w:val="24"/>
          <w:szCs w:val="24"/>
        </w:rPr>
      </w:pPr>
      <w:r>
        <w:rPr>
          <w:color w:val="010101"/>
          <w:w w:val="80"/>
          <w:sz w:val="24"/>
          <w:szCs w:val="24"/>
        </w:rPr>
        <w:t>Kauai Community Correctional Center</w:t>
      </w:r>
    </w:p>
    <w:p w14:paraId="33F0D91C" w14:textId="736ACD3B" w:rsidR="00F544CD" w:rsidRDefault="00D42F85" w:rsidP="00F544CD">
      <w:pPr>
        <w:ind w:left="1440"/>
        <w:rPr>
          <w:color w:val="010101"/>
          <w:w w:val="80"/>
          <w:sz w:val="24"/>
          <w:szCs w:val="24"/>
        </w:rPr>
      </w:pPr>
      <w:r>
        <w:rPr>
          <w:color w:val="010101"/>
          <w:w w:val="80"/>
          <w:sz w:val="24"/>
          <w:szCs w:val="24"/>
        </w:rPr>
        <w:t>3-5351 Kuhio Highway</w:t>
      </w:r>
    </w:p>
    <w:p w14:paraId="193865BA" w14:textId="0048838B" w:rsidR="00D42F85" w:rsidRPr="00F544CD" w:rsidRDefault="00D42F85" w:rsidP="00F544CD">
      <w:pPr>
        <w:ind w:left="1440"/>
        <w:rPr>
          <w:color w:val="010101"/>
          <w:w w:val="80"/>
          <w:sz w:val="24"/>
          <w:szCs w:val="24"/>
        </w:rPr>
      </w:pPr>
      <w:r>
        <w:rPr>
          <w:color w:val="010101"/>
          <w:w w:val="80"/>
          <w:sz w:val="24"/>
          <w:szCs w:val="24"/>
        </w:rPr>
        <w:t>Lihue, HI 96766</w:t>
      </w:r>
    </w:p>
    <w:p w14:paraId="42D3DE16" w14:textId="0D23C160" w:rsidR="00F81E17" w:rsidRPr="00F544CD" w:rsidRDefault="00F81E17">
      <w:pPr>
        <w:pStyle w:val="BodyText"/>
        <w:spacing w:before="3"/>
        <w:ind w:left="1008"/>
      </w:pPr>
    </w:p>
    <w:p w14:paraId="2FBE281D" w14:textId="58F38B0E" w:rsidR="00F544CD" w:rsidRPr="00F544CD" w:rsidRDefault="00F544CD">
      <w:pPr>
        <w:pStyle w:val="BodyText"/>
        <w:spacing w:before="3"/>
        <w:ind w:left="1008"/>
      </w:pPr>
      <w:r w:rsidRPr="00F544CD">
        <w:tab/>
        <w:t>Contact Person:</w:t>
      </w:r>
      <w:r>
        <w:t xml:space="preserve"> </w:t>
      </w:r>
      <w:r w:rsidR="00D42F85">
        <w:t>Darlene Afele</w:t>
      </w:r>
      <w:r>
        <w:t xml:space="preserve">, (808) </w:t>
      </w:r>
      <w:r w:rsidR="00D42F85">
        <w:t>241</w:t>
      </w:r>
      <w:r>
        <w:t>-</w:t>
      </w:r>
      <w:r w:rsidR="00D42F85">
        <w:t>3065</w:t>
      </w:r>
      <w:r>
        <w:t xml:space="preserve"> or </w:t>
      </w:r>
      <w:r>
        <w:br/>
      </w:r>
      <w:r>
        <w:tab/>
      </w:r>
      <w:r>
        <w:tab/>
      </w:r>
      <w:r>
        <w:tab/>
        <w:t xml:space="preserve">      </w:t>
      </w:r>
      <w:r w:rsidR="00D42F85">
        <w:t>darlene.a.afele</w:t>
      </w:r>
      <w:r>
        <w:t>@hawaii.gov</w:t>
      </w:r>
    </w:p>
    <w:p w14:paraId="54FBD845" w14:textId="77777777" w:rsidR="00F81E17" w:rsidRDefault="00F81E17">
      <w:pPr>
        <w:pStyle w:val="BodyText"/>
        <w:spacing w:before="178"/>
      </w:pPr>
    </w:p>
    <w:p w14:paraId="3179FBC7" w14:textId="48B6009F" w:rsidR="00F544CD" w:rsidRDefault="00F544CD">
      <w:pPr>
        <w:pStyle w:val="Heading1"/>
        <w:spacing w:before="1"/>
        <w:jc w:val="center"/>
        <w:rPr>
          <w:w w:val="80"/>
        </w:rPr>
      </w:pPr>
    </w:p>
    <w:p w14:paraId="0942A9DC" w14:textId="5D7B0515" w:rsidR="00F544CD" w:rsidRDefault="00F544CD">
      <w:pPr>
        <w:pStyle w:val="Heading1"/>
        <w:spacing w:before="1"/>
        <w:jc w:val="center"/>
        <w:rPr>
          <w:w w:val="80"/>
        </w:rPr>
      </w:pPr>
    </w:p>
    <w:p w14:paraId="5CA4A695" w14:textId="1F44F9F0" w:rsidR="00F81E17" w:rsidRDefault="00306B01">
      <w:pPr>
        <w:pStyle w:val="Heading1"/>
        <w:spacing w:before="1"/>
        <w:jc w:val="center"/>
      </w:pPr>
      <w:r>
        <w:rPr>
          <w:w w:val="80"/>
        </w:rPr>
        <w:t>GENERAL</w:t>
      </w:r>
      <w:r>
        <w:rPr>
          <w:spacing w:val="14"/>
        </w:rPr>
        <w:t xml:space="preserve"> </w:t>
      </w:r>
      <w:r>
        <w:rPr>
          <w:spacing w:val="-2"/>
          <w:w w:val="85"/>
        </w:rPr>
        <w:t>SPECIFICATIONS</w:t>
      </w:r>
    </w:p>
    <w:p w14:paraId="339781F7" w14:textId="77777777" w:rsidR="00F81E17" w:rsidRDefault="00306B01">
      <w:pPr>
        <w:pStyle w:val="BodyText"/>
        <w:spacing w:before="187" w:line="237" w:lineRule="auto"/>
        <w:ind w:left="623" w:firstLine="4"/>
      </w:pPr>
      <w:r>
        <w:rPr>
          <w:w w:val="85"/>
        </w:rPr>
        <w:t>In</w:t>
      </w:r>
      <w:r>
        <w:rPr>
          <w:spacing w:val="39"/>
        </w:rPr>
        <w:t xml:space="preserve"> </w:t>
      </w:r>
      <w:r>
        <w:rPr>
          <w:w w:val="85"/>
        </w:rPr>
        <w:t>addition</w:t>
      </w:r>
      <w:r>
        <w:rPr>
          <w:spacing w:val="40"/>
        </w:rPr>
        <w:t xml:space="preserve"> </w:t>
      </w:r>
      <w:r>
        <w:rPr>
          <w:w w:val="85"/>
        </w:rPr>
        <w:t>to</w:t>
      </w:r>
      <w:r>
        <w:rPr>
          <w:spacing w:val="34"/>
        </w:rPr>
        <w:t xml:space="preserve"> </w:t>
      </w:r>
      <w:r>
        <w:rPr>
          <w:w w:val="85"/>
        </w:rPr>
        <w:t>detailed</w:t>
      </w:r>
      <w:r>
        <w:rPr>
          <w:spacing w:val="40"/>
        </w:rPr>
        <w:t xml:space="preserve"> </w:t>
      </w:r>
      <w:r>
        <w:rPr>
          <w:w w:val="85"/>
        </w:rPr>
        <w:t>specifications</w:t>
      </w:r>
      <w:r>
        <w:rPr>
          <w:spacing w:val="31"/>
        </w:rPr>
        <w:t xml:space="preserve"> </w:t>
      </w:r>
      <w:r>
        <w:rPr>
          <w:w w:val="85"/>
        </w:rPr>
        <w:t>herein,</w:t>
      </w:r>
      <w:r>
        <w:rPr>
          <w:spacing w:val="40"/>
        </w:rPr>
        <w:t xml:space="preserve"> </w:t>
      </w:r>
      <w:r>
        <w:rPr>
          <w:w w:val="85"/>
        </w:rPr>
        <w:t>the</w:t>
      </w:r>
      <w:r>
        <w:rPr>
          <w:spacing w:val="35"/>
        </w:rPr>
        <w:t xml:space="preserve"> </w:t>
      </w:r>
      <w:r>
        <w:rPr>
          <w:w w:val="85"/>
        </w:rPr>
        <w:t>following</w:t>
      </w:r>
      <w:r>
        <w:rPr>
          <w:spacing w:val="40"/>
        </w:rPr>
        <w:t xml:space="preserve"> </w:t>
      </w:r>
      <w:r>
        <w:rPr>
          <w:w w:val="85"/>
        </w:rPr>
        <w:t>requirements</w:t>
      </w:r>
      <w:r>
        <w:rPr>
          <w:spacing w:val="40"/>
        </w:rPr>
        <w:t xml:space="preserve"> </w:t>
      </w:r>
      <w:r>
        <w:rPr>
          <w:w w:val="85"/>
        </w:rPr>
        <w:t>shall</w:t>
      </w:r>
      <w:r>
        <w:rPr>
          <w:spacing w:val="40"/>
        </w:rPr>
        <w:t xml:space="preserve"> </w:t>
      </w:r>
      <w:r>
        <w:rPr>
          <w:w w:val="85"/>
        </w:rPr>
        <w:t>form</w:t>
      </w:r>
      <w:r>
        <w:rPr>
          <w:spacing w:val="40"/>
        </w:rPr>
        <w:t xml:space="preserve"> </w:t>
      </w:r>
      <w:r>
        <w:rPr>
          <w:w w:val="85"/>
        </w:rPr>
        <w:t>a</w:t>
      </w:r>
      <w:r>
        <w:rPr>
          <w:spacing w:val="26"/>
        </w:rPr>
        <w:t xml:space="preserve"> </w:t>
      </w:r>
      <w:r>
        <w:rPr>
          <w:w w:val="85"/>
        </w:rPr>
        <w:t>part</w:t>
      </w:r>
      <w:r>
        <w:rPr>
          <w:spacing w:val="39"/>
        </w:rPr>
        <w:t xml:space="preserve"> </w:t>
      </w:r>
      <w:r>
        <w:rPr>
          <w:w w:val="85"/>
        </w:rPr>
        <w:t>of</w:t>
      </w:r>
      <w:r>
        <w:rPr>
          <w:spacing w:val="40"/>
        </w:rPr>
        <w:t xml:space="preserve"> </w:t>
      </w:r>
      <w:r>
        <w:rPr>
          <w:w w:val="85"/>
        </w:rPr>
        <w:t xml:space="preserve">these </w:t>
      </w:r>
      <w:r>
        <w:rPr>
          <w:spacing w:val="-2"/>
          <w:w w:val="90"/>
        </w:rPr>
        <w:t>specifications:</w:t>
      </w:r>
    </w:p>
    <w:p w14:paraId="3E954047" w14:textId="77777777" w:rsidR="00F81E17" w:rsidRDefault="00F81E17">
      <w:pPr>
        <w:spacing w:line="237" w:lineRule="auto"/>
      </w:pPr>
    </w:p>
    <w:p w14:paraId="41CF4C7C" w14:textId="77777777" w:rsidR="00F544CD" w:rsidRDefault="00F544CD">
      <w:pPr>
        <w:spacing w:line="237" w:lineRule="auto"/>
      </w:pPr>
    </w:p>
    <w:p w14:paraId="7A5411D8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96"/>
          <w:tab w:val="left" w:pos="1103"/>
        </w:tabs>
        <w:spacing w:before="74" w:line="235" w:lineRule="auto"/>
        <w:ind w:right="115" w:hanging="458"/>
        <w:jc w:val="both"/>
        <w:rPr>
          <w:sz w:val="24"/>
        </w:rPr>
      </w:pPr>
      <w:r>
        <w:rPr>
          <w:sz w:val="24"/>
        </w:rPr>
        <w:tab/>
      </w:r>
      <w:r>
        <w:rPr>
          <w:w w:val="85"/>
          <w:sz w:val="24"/>
        </w:rPr>
        <w:t>Vehicle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offered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shall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include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any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other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standard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features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not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listed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but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detailed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manufacturer's brochures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deemed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necessary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13"/>
          <w:w w:val="85"/>
          <w:sz w:val="24"/>
        </w:rPr>
        <w:t xml:space="preserve"> </w:t>
      </w:r>
      <w:r>
        <w:rPr>
          <w:w w:val="85"/>
          <w:sz w:val="24"/>
        </w:rPr>
        <w:t>proper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safe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operation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vehicle.</w:t>
      </w:r>
    </w:p>
    <w:p w14:paraId="063D77AB" w14:textId="77777777" w:rsidR="00F81E17" w:rsidRDefault="00F81E17">
      <w:pPr>
        <w:pStyle w:val="BodyText"/>
        <w:spacing w:before="183"/>
      </w:pPr>
    </w:p>
    <w:p w14:paraId="7F2499AF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91"/>
        </w:tabs>
        <w:ind w:left="1091" w:right="122" w:hanging="453"/>
        <w:jc w:val="both"/>
        <w:rPr>
          <w:sz w:val="24"/>
        </w:rPr>
      </w:pPr>
      <w:r>
        <w:rPr>
          <w:w w:val="80"/>
          <w:sz w:val="24"/>
        </w:rPr>
        <w:t>Manufacturer's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standard</w:t>
      </w:r>
      <w:r>
        <w:rPr>
          <w:spacing w:val="25"/>
          <w:sz w:val="24"/>
        </w:rPr>
        <w:t xml:space="preserve"> </w:t>
      </w:r>
      <w:r>
        <w:rPr>
          <w:w w:val="80"/>
          <w:sz w:val="24"/>
        </w:rPr>
        <w:t>warranty</w:t>
      </w:r>
      <w:r>
        <w:rPr>
          <w:sz w:val="24"/>
        </w:rPr>
        <w:t xml:space="preserve"> </w:t>
      </w:r>
      <w:r>
        <w:rPr>
          <w:w w:val="80"/>
          <w:sz w:val="24"/>
        </w:rPr>
        <w:t>of 36 months</w:t>
      </w:r>
      <w:r>
        <w:rPr>
          <w:sz w:val="24"/>
        </w:rPr>
        <w:t xml:space="preserve"> </w:t>
      </w:r>
      <w:r>
        <w:rPr>
          <w:w w:val="80"/>
          <w:sz w:val="24"/>
        </w:rPr>
        <w:t>or 36,000</w:t>
      </w:r>
      <w:r>
        <w:rPr>
          <w:sz w:val="24"/>
        </w:rPr>
        <w:t xml:space="preserve"> </w:t>
      </w:r>
      <w:r>
        <w:rPr>
          <w:w w:val="80"/>
          <w:sz w:val="24"/>
        </w:rPr>
        <w:t>miles</w:t>
      </w:r>
      <w:r>
        <w:rPr>
          <w:sz w:val="24"/>
        </w:rPr>
        <w:t xml:space="preserve"> </w:t>
      </w:r>
      <w:r>
        <w:rPr>
          <w:w w:val="80"/>
          <w:sz w:val="24"/>
        </w:rPr>
        <w:t>and</w:t>
      </w:r>
      <w:r>
        <w:rPr>
          <w:sz w:val="24"/>
        </w:rPr>
        <w:t xml:space="preserve"> </w:t>
      </w:r>
      <w:r>
        <w:rPr>
          <w:w w:val="80"/>
          <w:sz w:val="24"/>
        </w:rPr>
        <w:t>powertrain</w:t>
      </w:r>
      <w:r>
        <w:rPr>
          <w:spacing w:val="24"/>
          <w:sz w:val="24"/>
        </w:rPr>
        <w:t xml:space="preserve"> </w:t>
      </w:r>
      <w:r>
        <w:rPr>
          <w:w w:val="80"/>
          <w:sz w:val="24"/>
        </w:rPr>
        <w:t>warranty</w:t>
      </w:r>
      <w:r>
        <w:rPr>
          <w:sz w:val="24"/>
        </w:rPr>
        <w:t xml:space="preserve"> </w:t>
      </w:r>
      <w:r>
        <w:rPr>
          <w:w w:val="80"/>
          <w:sz w:val="24"/>
        </w:rPr>
        <w:t>of 60 months or 60,000 miles from the date the vehicle is placed in service.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Full coverage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shall include cost of parts, </w:t>
      </w:r>
      <w:r>
        <w:rPr>
          <w:w w:val="85"/>
          <w:sz w:val="24"/>
        </w:rPr>
        <w:t>labor and any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other expenses incurred in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performing warranty work.</w:t>
      </w:r>
      <w:r>
        <w:rPr>
          <w:spacing w:val="40"/>
          <w:sz w:val="24"/>
        </w:rPr>
        <w:t xml:space="preserve"> </w:t>
      </w:r>
      <w:r>
        <w:rPr>
          <w:w w:val="85"/>
          <w:sz w:val="24"/>
        </w:rPr>
        <w:t>Warranty documents shall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 xml:space="preserve">be </w:t>
      </w:r>
      <w:r>
        <w:rPr>
          <w:spacing w:val="-2"/>
          <w:w w:val="85"/>
          <w:sz w:val="24"/>
        </w:rPr>
        <w:t>delivered</w:t>
      </w:r>
      <w:r>
        <w:rPr>
          <w:sz w:val="24"/>
        </w:rPr>
        <w:t xml:space="preserve"> </w:t>
      </w:r>
      <w:r>
        <w:rPr>
          <w:spacing w:val="-2"/>
          <w:w w:val="85"/>
          <w:sz w:val="24"/>
        </w:rPr>
        <w:t>with the vehicle</w:t>
      </w:r>
      <w:r>
        <w:rPr>
          <w:spacing w:val="-1"/>
          <w:sz w:val="24"/>
        </w:rPr>
        <w:t xml:space="preserve"> </w:t>
      </w:r>
      <w:r>
        <w:rPr>
          <w:spacing w:val="-2"/>
          <w:w w:val="85"/>
          <w:sz w:val="24"/>
        </w:rPr>
        <w:t>and</w:t>
      </w:r>
      <w:r>
        <w:rPr>
          <w:spacing w:val="-3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shall</w:t>
      </w:r>
      <w:r>
        <w:rPr>
          <w:spacing w:val="-3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detail</w:t>
      </w:r>
      <w:r>
        <w:rPr>
          <w:spacing w:val="-4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manufacturer's</w:t>
      </w:r>
      <w:r>
        <w:rPr>
          <w:spacing w:val="-8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obligation</w:t>
      </w:r>
      <w:r>
        <w:rPr>
          <w:sz w:val="24"/>
        </w:rPr>
        <w:t xml:space="preserve"> </w:t>
      </w:r>
      <w:r>
        <w:rPr>
          <w:spacing w:val="-2"/>
          <w:w w:val="85"/>
          <w:sz w:val="24"/>
        </w:rPr>
        <w:t>and warranty.</w:t>
      </w:r>
    </w:p>
    <w:p w14:paraId="3A28C21D" w14:textId="77777777" w:rsidR="00F81E17" w:rsidRDefault="00F81E17">
      <w:pPr>
        <w:pStyle w:val="BodyText"/>
        <w:spacing w:before="177"/>
      </w:pPr>
    </w:p>
    <w:p w14:paraId="48ABAFF8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87"/>
          <w:tab w:val="left" w:pos="1093"/>
        </w:tabs>
        <w:ind w:left="1093" w:right="125" w:hanging="459"/>
        <w:jc w:val="both"/>
        <w:rPr>
          <w:sz w:val="24"/>
        </w:rPr>
      </w:pPr>
      <w:r>
        <w:rPr>
          <w:w w:val="80"/>
          <w:sz w:val="24"/>
        </w:rPr>
        <w:t>Contractor</w:t>
      </w:r>
      <w:r>
        <w:rPr>
          <w:sz w:val="24"/>
        </w:rPr>
        <w:t xml:space="preserve"> </w:t>
      </w:r>
      <w:r>
        <w:rPr>
          <w:w w:val="80"/>
          <w:sz w:val="24"/>
        </w:rPr>
        <w:t>shall provide</w:t>
      </w:r>
      <w:r>
        <w:rPr>
          <w:sz w:val="24"/>
        </w:rPr>
        <w:t xml:space="preserve"> </w:t>
      </w:r>
      <w:r>
        <w:rPr>
          <w:w w:val="80"/>
          <w:sz w:val="24"/>
        </w:rPr>
        <w:t>two copies of the owner-operator</w:t>
      </w:r>
      <w:r>
        <w:rPr>
          <w:spacing w:val="-2"/>
          <w:w w:val="80"/>
          <w:sz w:val="24"/>
        </w:rPr>
        <w:t xml:space="preserve"> </w:t>
      </w:r>
      <w:r>
        <w:rPr>
          <w:w w:val="80"/>
          <w:sz w:val="24"/>
        </w:rPr>
        <w:t>manual</w:t>
      </w:r>
      <w:r>
        <w:rPr>
          <w:sz w:val="24"/>
        </w:rPr>
        <w:t xml:space="preserve"> </w:t>
      </w:r>
      <w:r>
        <w:rPr>
          <w:w w:val="80"/>
          <w:sz w:val="24"/>
        </w:rPr>
        <w:t>and</w:t>
      </w:r>
      <w:r>
        <w:rPr>
          <w:sz w:val="24"/>
        </w:rPr>
        <w:t xml:space="preserve"> </w:t>
      </w:r>
      <w:r>
        <w:rPr>
          <w:w w:val="80"/>
          <w:sz w:val="24"/>
        </w:rPr>
        <w:t>service/repair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manual</w:t>
      </w:r>
      <w:r>
        <w:rPr>
          <w:sz w:val="24"/>
        </w:rPr>
        <w:t xml:space="preserve"> </w:t>
      </w:r>
      <w:r>
        <w:rPr>
          <w:w w:val="80"/>
          <w:sz w:val="24"/>
        </w:rPr>
        <w:t>at the time the</w:t>
      </w:r>
      <w:r>
        <w:rPr>
          <w:spacing w:val="-2"/>
          <w:w w:val="80"/>
          <w:sz w:val="24"/>
        </w:rPr>
        <w:t xml:space="preserve"> </w:t>
      </w:r>
      <w:r>
        <w:rPr>
          <w:w w:val="80"/>
          <w:sz w:val="24"/>
        </w:rPr>
        <w:t>vehicle is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delivered.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Hard copies are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required if available.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Electronic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version is acceptable provided </w:t>
      </w:r>
      <w:r>
        <w:rPr>
          <w:w w:val="85"/>
          <w:sz w:val="24"/>
        </w:rPr>
        <w:lastRenderedPageBreak/>
        <w:t>the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electronic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version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  <w:u w:val="thick"/>
        </w:rPr>
        <w:t>printable</w:t>
      </w:r>
      <w:r>
        <w:rPr>
          <w:spacing w:val="-7"/>
          <w:w w:val="85"/>
          <w:sz w:val="24"/>
          <w:u w:val="thick"/>
        </w:rPr>
        <w:t xml:space="preserve"> </w:t>
      </w:r>
      <w:r>
        <w:rPr>
          <w:w w:val="85"/>
          <w:sz w:val="24"/>
          <w:u w:val="thick"/>
        </w:rPr>
        <w:t>with</w:t>
      </w:r>
      <w:r>
        <w:rPr>
          <w:spacing w:val="-6"/>
          <w:w w:val="85"/>
          <w:sz w:val="24"/>
          <w:u w:val="thick"/>
        </w:rPr>
        <w:t xml:space="preserve"> </w:t>
      </w:r>
      <w:r>
        <w:rPr>
          <w:w w:val="85"/>
          <w:sz w:val="24"/>
          <w:u w:val="thick"/>
        </w:rPr>
        <w:t>no</w:t>
      </w:r>
      <w:r>
        <w:rPr>
          <w:spacing w:val="-7"/>
          <w:w w:val="85"/>
          <w:sz w:val="24"/>
          <w:u w:val="thick"/>
        </w:rPr>
        <w:t xml:space="preserve"> </w:t>
      </w:r>
      <w:r>
        <w:rPr>
          <w:w w:val="85"/>
          <w:sz w:val="24"/>
          <w:u w:val="thick"/>
        </w:rPr>
        <w:t>material</w:t>
      </w:r>
      <w:r>
        <w:rPr>
          <w:spacing w:val="-4"/>
          <w:w w:val="85"/>
          <w:sz w:val="24"/>
          <w:u w:val="thick"/>
        </w:rPr>
        <w:t xml:space="preserve"> </w:t>
      </w:r>
      <w:r>
        <w:rPr>
          <w:w w:val="85"/>
          <w:sz w:val="24"/>
          <w:u w:val="thick"/>
        </w:rPr>
        <w:t>omissions.</w:t>
      </w:r>
    </w:p>
    <w:p w14:paraId="7D8AAA56" w14:textId="77777777" w:rsidR="00F81E17" w:rsidRDefault="00F81E17">
      <w:pPr>
        <w:pStyle w:val="BodyText"/>
        <w:spacing w:before="186"/>
      </w:pPr>
    </w:p>
    <w:p w14:paraId="4BB59F00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87"/>
          <w:tab w:val="left" w:pos="1098"/>
        </w:tabs>
        <w:spacing w:before="1" w:line="237" w:lineRule="auto"/>
        <w:ind w:left="1087" w:right="131" w:hanging="450"/>
        <w:jc w:val="both"/>
        <w:rPr>
          <w:sz w:val="24"/>
        </w:rPr>
      </w:pPr>
      <w:r>
        <w:rPr>
          <w:sz w:val="24"/>
        </w:rPr>
        <w:tab/>
      </w:r>
      <w:r>
        <w:rPr>
          <w:w w:val="85"/>
          <w:sz w:val="24"/>
        </w:rPr>
        <w:t>Vehicle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shall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include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comply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with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all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Federal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Motor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Vehicle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Safety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Standards.</w:t>
      </w:r>
      <w:r>
        <w:rPr>
          <w:spacing w:val="-4"/>
          <w:sz w:val="24"/>
        </w:rPr>
        <w:t xml:space="preserve"> </w:t>
      </w:r>
      <w:r>
        <w:rPr>
          <w:w w:val="85"/>
          <w:sz w:val="24"/>
        </w:rPr>
        <w:t>Vehicle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shall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 xml:space="preserve">also </w:t>
      </w:r>
      <w:r>
        <w:rPr>
          <w:w w:val="80"/>
          <w:sz w:val="24"/>
        </w:rPr>
        <w:t>comply</w:t>
      </w:r>
      <w:r>
        <w:rPr>
          <w:sz w:val="24"/>
        </w:rPr>
        <w:t xml:space="preserve"> </w:t>
      </w:r>
      <w:r>
        <w:rPr>
          <w:w w:val="80"/>
          <w:sz w:val="24"/>
        </w:rPr>
        <w:t>with the Code of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Federal</w:t>
      </w:r>
      <w:r>
        <w:rPr>
          <w:sz w:val="24"/>
        </w:rPr>
        <w:t xml:space="preserve"> </w:t>
      </w:r>
      <w:r>
        <w:rPr>
          <w:w w:val="80"/>
          <w:sz w:val="24"/>
        </w:rPr>
        <w:t>Regulations,</w:t>
      </w:r>
      <w:r>
        <w:rPr>
          <w:spacing w:val="26"/>
          <w:sz w:val="24"/>
        </w:rPr>
        <w:t xml:space="preserve"> </w:t>
      </w:r>
      <w:r>
        <w:rPr>
          <w:w w:val="80"/>
          <w:sz w:val="24"/>
        </w:rPr>
        <w:t>Title 40, Part 85: Control of Air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Pollution</w:t>
      </w:r>
      <w:r>
        <w:rPr>
          <w:sz w:val="24"/>
        </w:rPr>
        <w:t xml:space="preserve"> </w:t>
      </w:r>
      <w:r>
        <w:rPr>
          <w:w w:val="80"/>
          <w:sz w:val="24"/>
        </w:rPr>
        <w:t>from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 xml:space="preserve">New Motor </w:t>
      </w:r>
      <w:r>
        <w:rPr>
          <w:spacing w:val="-2"/>
          <w:w w:val="85"/>
          <w:sz w:val="24"/>
        </w:rPr>
        <w:t>Vehicles and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new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Motor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Vehicle Engines;</w:t>
      </w:r>
      <w:r>
        <w:rPr>
          <w:spacing w:val="-4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Environmental</w:t>
      </w:r>
      <w:r>
        <w:rPr>
          <w:spacing w:val="-4"/>
          <w:sz w:val="24"/>
        </w:rPr>
        <w:t xml:space="preserve"> </w:t>
      </w:r>
      <w:r>
        <w:rPr>
          <w:spacing w:val="-2"/>
          <w:w w:val="85"/>
          <w:sz w:val="24"/>
        </w:rPr>
        <w:t>Protection</w:t>
      </w:r>
      <w:r>
        <w:rPr>
          <w:sz w:val="24"/>
        </w:rPr>
        <w:t xml:space="preserve"> </w:t>
      </w:r>
      <w:r>
        <w:rPr>
          <w:spacing w:val="-2"/>
          <w:w w:val="85"/>
          <w:sz w:val="24"/>
        </w:rPr>
        <w:t>Agency.</w:t>
      </w:r>
    </w:p>
    <w:p w14:paraId="11A1A349" w14:textId="77777777" w:rsidR="00F81E17" w:rsidRDefault="00F81E17">
      <w:pPr>
        <w:pStyle w:val="BodyText"/>
        <w:spacing w:before="185"/>
      </w:pPr>
    </w:p>
    <w:p w14:paraId="0101EAA9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96"/>
        </w:tabs>
        <w:ind w:hanging="466"/>
        <w:rPr>
          <w:sz w:val="24"/>
        </w:rPr>
      </w:pPr>
      <w:r>
        <w:rPr>
          <w:w w:val="80"/>
          <w:sz w:val="24"/>
        </w:rPr>
        <w:t>Vehicle</w:t>
      </w:r>
      <w:r>
        <w:rPr>
          <w:spacing w:val="12"/>
          <w:sz w:val="24"/>
        </w:rPr>
        <w:t xml:space="preserve"> </w:t>
      </w:r>
      <w:r>
        <w:rPr>
          <w:w w:val="80"/>
          <w:sz w:val="24"/>
        </w:rPr>
        <w:t>shall</w:t>
      </w:r>
      <w:r>
        <w:rPr>
          <w:spacing w:val="-11"/>
          <w:sz w:val="24"/>
        </w:rPr>
        <w:t xml:space="preserve"> </w:t>
      </w:r>
      <w:r>
        <w:rPr>
          <w:w w:val="80"/>
          <w:sz w:val="24"/>
        </w:rPr>
        <w:t>be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completely</w:t>
      </w:r>
      <w:r>
        <w:rPr>
          <w:spacing w:val="9"/>
          <w:sz w:val="24"/>
        </w:rPr>
        <w:t xml:space="preserve"> </w:t>
      </w:r>
      <w:r>
        <w:rPr>
          <w:w w:val="80"/>
          <w:sz w:val="24"/>
        </w:rPr>
        <w:t>serviced</w:t>
      </w:r>
      <w:r>
        <w:rPr>
          <w:spacing w:val="10"/>
          <w:sz w:val="24"/>
        </w:rPr>
        <w:t xml:space="preserve"> </w:t>
      </w:r>
      <w:r>
        <w:rPr>
          <w:w w:val="80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w w:val="80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w w:val="80"/>
          <w:sz w:val="24"/>
        </w:rPr>
        <w:t>full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operational</w:t>
      </w:r>
      <w:r>
        <w:rPr>
          <w:spacing w:val="9"/>
          <w:sz w:val="24"/>
        </w:rPr>
        <w:t xml:space="preserve"> </w:t>
      </w:r>
      <w:r>
        <w:rPr>
          <w:w w:val="80"/>
          <w:sz w:val="24"/>
        </w:rPr>
        <w:t>condition</w:t>
      </w:r>
      <w:r>
        <w:rPr>
          <w:spacing w:val="-2"/>
          <w:sz w:val="24"/>
        </w:rPr>
        <w:t xml:space="preserve"> </w:t>
      </w:r>
      <w:r>
        <w:rPr>
          <w:w w:val="80"/>
          <w:sz w:val="24"/>
        </w:rPr>
        <w:t>upon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delivery.</w:t>
      </w:r>
    </w:p>
    <w:p w14:paraId="4193FF48" w14:textId="77777777" w:rsidR="00F81E17" w:rsidRDefault="00F81E17">
      <w:pPr>
        <w:pStyle w:val="BodyText"/>
        <w:spacing w:before="183"/>
      </w:pPr>
    </w:p>
    <w:p w14:paraId="65B5353D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80"/>
          <w:tab w:val="left" w:pos="1086"/>
        </w:tabs>
        <w:ind w:left="1080" w:right="123" w:hanging="454"/>
        <w:jc w:val="both"/>
        <w:rPr>
          <w:sz w:val="24"/>
        </w:rPr>
      </w:pPr>
      <w:r>
        <w:rPr>
          <w:sz w:val="24"/>
        </w:rPr>
        <w:tab/>
      </w:r>
      <w:r>
        <w:rPr>
          <w:w w:val="85"/>
          <w:sz w:val="24"/>
        </w:rPr>
        <w:t>Accessory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or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standard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equipment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installed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on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vehicle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shall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fully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guaranteed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by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 xml:space="preserve">Contractor </w:t>
      </w:r>
      <w:r>
        <w:rPr>
          <w:w w:val="80"/>
          <w:sz w:val="24"/>
        </w:rPr>
        <w:t>against</w:t>
      </w:r>
      <w:r>
        <w:rPr>
          <w:sz w:val="24"/>
        </w:rPr>
        <w:t xml:space="preserve"> </w:t>
      </w:r>
      <w:r>
        <w:rPr>
          <w:w w:val="80"/>
          <w:sz w:val="24"/>
        </w:rPr>
        <w:t>defects</w:t>
      </w:r>
      <w:r>
        <w:rPr>
          <w:sz w:val="24"/>
        </w:rPr>
        <w:t xml:space="preserve"> </w:t>
      </w:r>
      <w:r>
        <w:rPr>
          <w:w w:val="80"/>
          <w:sz w:val="24"/>
        </w:rPr>
        <w:t>resulting</w:t>
      </w:r>
      <w:r>
        <w:rPr>
          <w:sz w:val="24"/>
        </w:rPr>
        <w:t xml:space="preserve"> </w:t>
      </w:r>
      <w:r>
        <w:rPr>
          <w:w w:val="80"/>
          <w:sz w:val="24"/>
        </w:rPr>
        <w:t>from the use of defective</w:t>
      </w:r>
      <w:r>
        <w:rPr>
          <w:sz w:val="24"/>
        </w:rPr>
        <w:t xml:space="preserve"> </w:t>
      </w:r>
      <w:r>
        <w:rPr>
          <w:w w:val="80"/>
          <w:sz w:val="24"/>
        </w:rPr>
        <w:t>or inferior materials or from neglect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or from defective </w:t>
      </w:r>
      <w:r>
        <w:rPr>
          <w:w w:val="85"/>
          <w:sz w:val="24"/>
        </w:rPr>
        <w:t>workmanship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or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against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all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design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manufacturing</w:t>
      </w:r>
      <w:r>
        <w:rPr>
          <w:spacing w:val="-2"/>
          <w:sz w:val="24"/>
        </w:rPr>
        <w:t xml:space="preserve"> </w:t>
      </w:r>
      <w:r>
        <w:rPr>
          <w:w w:val="85"/>
          <w:sz w:val="24"/>
        </w:rPr>
        <w:t>defects.</w:t>
      </w:r>
      <w:r>
        <w:rPr>
          <w:spacing w:val="33"/>
          <w:sz w:val="24"/>
        </w:rPr>
        <w:t xml:space="preserve"> </w:t>
      </w:r>
      <w:r>
        <w:rPr>
          <w:w w:val="85"/>
          <w:sz w:val="24"/>
        </w:rPr>
        <w:t>Warranty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period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shall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begin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from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 xml:space="preserve">the </w:t>
      </w:r>
      <w:r>
        <w:rPr>
          <w:w w:val="80"/>
          <w:sz w:val="24"/>
        </w:rPr>
        <w:t>date equipment</w:t>
      </w:r>
      <w:r>
        <w:rPr>
          <w:sz w:val="24"/>
        </w:rPr>
        <w:t xml:space="preserve"> </w:t>
      </w:r>
      <w:r>
        <w:rPr>
          <w:w w:val="80"/>
          <w:sz w:val="24"/>
        </w:rPr>
        <w:t>is placed</w:t>
      </w:r>
      <w:r>
        <w:rPr>
          <w:sz w:val="24"/>
        </w:rPr>
        <w:t xml:space="preserve"> </w:t>
      </w:r>
      <w:r>
        <w:rPr>
          <w:w w:val="80"/>
          <w:sz w:val="24"/>
        </w:rPr>
        <w:t>in service</w:t>
      </w:r>
      <w:r>
        <w:rPr>
          <w:sz w:val="24"/>
        </w:rPr>
        <w:t xml:space="preserve"> </w:t>
      </w:r>
      <w:r>
        <w:rPr>
          <w:w w:val="80"/>
          <w:sz w:val="24"/>
        </w:rPr>
        <w:t>and shall be for a minimum</w:t>
      </w:r>
      <w:r>
        <w:rPr>
          <w:sz w:val="24"/>
        </w:rPr>
        <w:t xml:space="preserve"> </w:t>
      </w:r>
      <w:r>
        <w:rPr>
          <w:w w:val="80"/>
          <w:sz w:val="24"/>
        </w:rPr>
        <w:t>period</w:t>
      </w:r>
      <w:r>
        <w:rPr>
          <w:sz w:val="24"/>
        </w:rPr>
        <w:t xml:space="preserve"> </w:t>
      </w:r>
      <w:r>
        <w:rPr>
          <w:w w:val="80"/>
          <w:sz w:val="24"/>
        </w:rPr>
        <w:t>of one (1)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year or for the period </w:t>
      </w:r>
      <w:r>
        <w:rPr>
          <w:w w:val="85"/>
          <w:sz w:val="24"/>
        </w:rPr>
        <w:t>guaranteed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by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manufacturer,</w:t>
      </w:r>
      <w:r>
        <w:rPr>
          <w:sz w:val="24"/>
        </w:rPr>
        <w:t xml:space="preserve"> </w:t>
      </w:r>
      <w:r>
        <w:rPr>
          <w:w w:val="85"/>
          <w:sz w:val="24"/>
        </w:rPr>
        <w:t>whichever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longer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except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rust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proofing.</w:t>
      </w:r>
      <w:r>
        <w:rPr>
          <w:spacing w:val="40"/>
          <w:sz w:val="24"/>
        </w:rPr>
        <w:t xml:space="preserve"> </w:t>
      </w:r>
      <w:r>
        <w:rPr>
          <w:w w:val="85"/>
          <w:sz w:val="24"/>
        </w:rPr>
        <w:t xml:space="preserve">Warranty documents </w:t>
      </w:r>
      <w:r>
        <w:rPr>
          <w:w w:val="80"/>
          <w:sz w:val="24"/>
        </w:rPr>
        <w:t>shall be delivered</w:t>
      </w:r>
      <w:r>
        <w:rPr>
          <w:sz w:val="24"/>
        </w:rPr>
        <w:t xml:space="preserve"> </w:t>
      </w:r>
      <w:r>
        <w:rPr>
          <w:w w:val="80"/>
          <w:sz w:val="24"/>
        </w:rPr>
        <w:t>with the vehicle</w:t>
      </w:r>
      <w:r>
        <w:rPr>
          <w:sz w:val="24"/>
        </w:rPr>
        <w:t xml:space="preserve"> </w:t>
      </w:r>
      <w:r>
        <w:rPr>
          <w:w w:val="80"/>
          <w:sz w:val="24"/>
        </w:rPr>
        <w:t>and shall detail manufacturer's obligation</w:t>
      </w:r>
      <w:r>
        <w:rPr>
          <w:sz w:val="24"/>
        </w:rPr>
        <w:t xml:space="preserve"> </w:t>
      </w:r>
      <w:r>
        <w:rPr>
          <w:w w:val="80"/>
          <w:sz w:val="24"/>
        </w:rPr>
        <w:t>and warranty</w:t>
      </w:r>
      <w:r>
        <w:rPr>
          <w:sz w:val="24"/>
        </w:rPr>
        <w:t xml:space="preserve"> </w:t>
      </w:r>
      <w:r>
        <w:rPr>
          <w:w w:val="80"/>
          <w:sz w:val="24"/>
        </w:rPr>
        <w:t>procedures. Contractor</w:t>
      </w:r>
      <w:r>
        <w:rPr>
          <w:spacing w:val="-2"/>
          <w:sz w:val="24"/>
        </w:rPr>
        <w:t xml:space="preserve"> </w:t>
      </w:r>
      <w:r>
        <w:rPr>
          <w:w w:val="80"/>
          <w:sz w:val="24"/>
        </w:rPr>
        <w:t>shall replace or</w:t>
      </w:r>
      <w:r>
        <w:rPr>
          <w:spacing w:val="-2"/>
          <w:w w:val="80"/>
          <w:sz w:val="24"/>
        </w:rPr>
        <w:t xml:space="preserve"> </w:t>
      </w:r>
      <w:r>
        <w:rPr>
          <w:w w:val="80"/>
          <w:sz w:val="24"/>
        </w:rPr>
        <w:t>repair defective material</w:t>
      </w:r>
      <w:r>
        <w:rPr>
          <w:sz w:val="24"/>
        </w:rPr>
        <w:t xml:space="preserve"> </w:t>
      </w:r>
      <w:r>
        <w:rPr>
          <w:w w:val="80"/>
          <w:sz w:val="24"/>
        </w:rPr>
        <w:t>and/or</w:t>
      </w:r>
      <w:r>
        <w:rPr>
          <w:sz w:val="24"/>
        </w:rPr>
        <w:t xml:space="preserve"> </w:t>
      </w:r>
      <w:r>
        <w:rPr>
          <w:w w:val="80"/>
          <w:sz w:val="24"/>
        </w:rPr>
        <w:t>workmanship</w:t>
      </w:r>
      <w:r>
        <w:rPr>
          <w:spacing w:val="19"/>
          <w:sz w:val="24"/>
        </w:rPr>
        <w:t xml:space="preserve"> </w:t>
      </w:r>
      <w:r>
        <w:rPr>
          <w:w w:val="80"/>
          <w:sz w:val="24"/>
        </w:rPr>
        <w:t>at</w:t>
      </w:r>
      <w:r>
        <w:rPr>
          <w:spacing w:val="-2"/>
          <w:w w:val="80"/>
          <w:sz w:val="24"/>
        </w:rPr>
        <w:t xml:space="preserve"> </w:t>
      </w:r>
      <w:r>
        <w:rPr>
          <w:w w:val="80"/>
          <w:sz w:val="24"/>
        </w:rPr>
        <w:t>no cost to the State for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parts and labor during the warranty period, provided such defects</w:t>
      </w:r>
      <w:r>
        <w:rPr>
          <w:sz w:val="24"/>
        </w:rPr>
        <w:t xml:space="preserve"> </w:t>
      </w:r>
      <w:r>
        <w:rPr>
          <w:w w:val="80"/>
          <w:sz w:val="24"/>
        </w:rPr>
        <w:t>are not due to abuse or negligence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on the </w:t>
      </w:r>
      <w:r>
        <w:rPr>
          <w:w w:val="90"/>
          <w:sz w:val="24"/>
        </w:rPr>
        <w:t>part of the State.</w:t>
      </w:r>
    </w:p>
    <w:p w14:paraId="73C8406C" w14:textId="77777777" w:rsidR="00F81E17" w:rsidRDefault="00F81E17">
      <w:pPr>
        <w:pStyle w:val="BodyText"/>
        <w:spacing w:before="177"/>
      </w:pPr>
    </w:p>
    <w:p w14:paraId="645C5236" w14:textId="76009C8B" w:rsidR="00F81E17" w:rsidRDefault="00306B01">
      <w:pPr>
        <w:pStyle w:val="ListParagraph"/>
        <w:numPr>
          <w:ilvl w:val="0"/>
          <w:numId w:val="1"/>
        </w:numPr>
        <w:tabs>
          <w:tab w:val="left" w:pos="1079"/>
        </w:tabs>
        <w:ind w:left="1079" w:right="131" w:hanging="456"/>
        <w:jc w:val="both"/>
        <w:rPr>
          <w:sz w:val="24"/>
        </w:rPr>
      </w:pPr>
      <w:r>
        <w:rPr>
          <w:w w:val="80"/>
          <w:sz w:val="24"/>
        </w:rPr>
        <w:t>All equipment</w:t>
      </w:r>
      <w:r>
        <w:rPr>
          <w:sz w:val="24"/>
        </w:rPr>
        <w:t xml:space="preserve"> </w:t>
      </w:r>
      <w:r>
        <w:rPr>
          <w:w w:val="80"/>
          <w:sz w:val="24"/>
        </w:rPr>
        <w:t>offered shall meet ANSI and OSHA</w:t>
      </w:r>
      <w:r>
        <w:rPr>
          <w:sz w:val="24"/>
        </w:rPr>
        <w:t xml:space="preserve"> </w:t>
      </w:r>
      <w:r>
        <w:rPr>
          <w:w w:val="80"/>
          <w:sz w:val="24"/>
        </w:rPr>
        <w:t>safety requirements,</w:t>
      </w:r>
      <w:r>
        <w:rPr>
          <w:sz w:val="24"/>
        </w:rPr>
        <w:t xml:space="preserve"> </w:t>
      </w:r>
      <w:r>
        <w:rPr>
          <w:w w:val="80"/>
          <w:sz w:val="24"/>
        </w:rPr>
        <w:t>and any other Federal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or State </w:t>
      </w:r>
      <w:r>
        <w:rPr>
          <w:w w:val="90"/>
          <w:sz w:val="24"/>
        </w:rPr>
        <w:t>safety requirements.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If applicable or when requested, equipment shall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 xml:space="preserve">bear a label or written </w:t>
      </w:r>
      <w:r>
        <w:rPr>
          <w:w w:val="80"/>
          <w:sz w:val="24"/>
        </w:rPr>
        <w:t>documentation</w:t>
      </w:r>
      <w:r>
        <w:rPr>
          <w:sz w:val="24"/>
        </w:rPr>
        <w:t xml:space="preserve"> </w:t>
      </w:r>
      <w:r>
        <w:rPr>
          <w:w w:val="80"/>
          <w:sz w:val="24"/>
        </w:rPr>
        <w:t>indicating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approval of safety </w:t>
      </w:r>
      <w:r w:rsidR="00D42F85">
        <w:rPr>
          <w:w w:val="80"/>
          <w:sz w:val="24"/>
        </w:rPr>
        <w:t>requirements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from a </w:t>
      </w:r>
      <w:r w:rsidR="00D42F85">
        <w:rPr>
          <w:w w:val="80"/>
          <w:sz w:val="24"/>
        </w:rPr>
        <w:t>Bonafide</w:t>
      </w:r>
      <w:r>
        <w:rPr>
          <w:sz w:val="24"/>
        </w:rPr>
        <w:t xml:space="preserve"> </w:t>
      </w:r>
      <w:r>
        <w:rPr>
          <w:w w:val="80"/>
          <w:sz w:val="24"/>
        </w:rPr>
        <w:t>testing laboratory.</w:t>
      </w:r>
    </w:p>
    <w:p w14:paraId="44CADFDF" w14:textId="77777777" w:rsidR="00F81E17" w:rsidRDefault="00F81E17">
      <w:pPr>
        <w:pStyle w:val="BodyText"/>
        <w:spacing w:before="186"/>
      </w:pPr>
    </w:p>
    <w:p w14:paraId="35FB4A53" w14:textId="77777777" w:rsidR="00F81E17" w:rsidRDefault="00306B01">
      <w:pPr>
        <w:pStyle w:val="ListParagraph"/>
        <w:numPr>
          <w:ilvl w:val="0"/>
          <w:numId w:val="1"/>
        </w:numPr>
        <w:tabs>
          <w:tab w:val="left" w:pos="1077"/>
          <w:tab w:val="left" w:pos="1083"/>
        </w:tabs>
        <w:spacing w:line="237" w:lineRule="auto"/>
        <w:ind w:left="1083" w:right="137" w:hanging="463"/>
        <w:jc w:val="both"/>
        <w:rPr>
          <w:sz w:val="24"/>
        </w:rPr>
      </w:pPr>
      <w:r>
        <w:rPr>
          <w:w w:val="85"/>
          <w:sz w:val="24"/>
        </w:rPr>
        <w:t>Manufacturer's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standard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Corrosion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Protection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warranty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minimum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five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(5)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years,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60,000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 xml:space="preserve">miles </w:t>
      </w:r>
      <w:r>
        <w:rPr>
          <w:spacing w:val="-2"/>
          <w:w w:val="90"/>
          <w:sz w:val="24"/>
        </w:rPr>
        <w:t>and</w:t>
      </w:r>
      <w:r>
        <w:rPr>
          <w:spacing w:val="-10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warranty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documents.</w:t>
      </w:r>
    </w:p>
    <w:p w14:paraId="045F239A" w14:textId="77777777" w:rsidR="00F81E17" w:rsidRDefault="00F81E17">
      <w:pPr>
        <w:pStyle w:val="BodyText"/>
        <w:spacing w:before="184"/>
      </w:pPr>
    </w:p>
    <w:p w14:paraId="50E58F6E" w14:textId="45214578" w:rsidR="00F81E17" w:rsidRPr="00F544CD" w:rsidRDefault="00306B01">
      <w:pPr>
        <w:pStyle w:val="ListParagraph"/>
        <w:numPr>
          <w:ilvl w:val="0"/>
          <w:numId w:val="1"/>
        </w:numPr>
        <w:tabs>
          <w:tab w:val="left" w:pos="1071"/>
        </w:tabs>
        <w:spacing w:before="1"/>
        <w:ind w:left="1071" w:right="125" w:hanging="451"/>
        <w:jc w:val="both"/>
        <w:rPr>
          <w:sz w:val="24"/>
        </w:rPr>
      </w:pPr>
      <w:r>
        <w:rPr>
          <w:w w:val="80"/>
          <w:sz w:val="24"/>
        </w:rPr>
        <w:t>MANUALS/TECHNICAL/SERVICE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BULLETINS:</w:t>
      </w:r>
      <w:r>
        <w:rPr>
          <w:spacing w:val="39"/>
          <w:sz w:val="24"/>
        </w:rPr>
        <w:t xml:space="preserve"> </w:t>
      </w:r>
      <w:r>
        <w:rPr>
          <w:w w:val="80"/>
          <w:sz w:val="24"/>
        </w:rPr>
        <w:t>Successful</w:t>
      </w:r>
      <w:r>
        <w:rPr>
          <w:sz w:val="24"/>
        </w:rPr>
        <w:t xml:space="preserve"> </w:t>
      </w:r>
      <w:r>
        <w:rPr>
          <w:w w:val="80"/>
          <w:sz w:val="24"/>
        </w:rPr>
        <w:t>bidder shall furnish</w:t>
      </w:r>
      <w:r>
        <w:rPr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set of factory service Bulletins:</w:t>
      </w:r>
      <w:r>
        <w:rPr>
          <w:sz w:val="24"/>
        </w:rPr>
        <w:t xml:space="preserve"> </w:t>
      </w:r>
      <w:r>
        <w:rPr>
          <w:w w:val="80"/>
          <w:sz w:val="24"/>
        </w:rPr>
        <w:t>manuals</w:t>
      </w:r>
      <w:r>
        <w:rPr>
          <w:sz w:val="24"/>
        </w:rPr>
        <w:t xml:space="preserve"> </w:t>
      </w:r>
      <w:r>
        <w:rPr>
          <w:w w:val="80"/>
          <w:sz w:val="24"/>
        </w:rPr>
        <w:t>containing</w:t>
      </w:r>
      <w:r>
        <w:rPr>
          <w:sz w:val="24"/>
        </w:rPr>
        <w:t xml:space="preserve"> </w:t>
      </w:r>
      <w:r>
        <w:rPr>
          <w:w w:val="80"/>
          <w:sz w:val="24"/>
        </w:rPr>
        <w:t>system description/service procedures;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a set of service special manuals, </w:t>
      </w:r>
      <w:r>
        <w:rPr>
          <w:spacing w:val="-2"/>
          <w:w w:val="85"/>
          <w:sz w:val="24"/>
        </w:rPr>
        <w:t>service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labor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time,</w:t>
      </w:r>
      <w:r>
        <w:rPr>
          <w:spacing w:val="-4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Power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train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control/emission</w:t>
      </w:r>
      <w:r>
        <w:rPr>
          <w:spacing w:val="-4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diagnosis manuals,</w:t>
      </w:r>
      <w:r>
        <w:rPr>
          <w:spacing w:val="-3"/>
          <w:sz w:val="24"/>
        </w:rPr>
        <w:t xml:space="preserve"> </w:t>
      </w:r>
      <w:r>
        <w:rPr>
          <w:spacing w:val="-2"/>
          <w:w w:val="85"/>
          <w:sz w:val="24"/>
        </w:rPr>
        <w:t>specified</w:t>
      </w:r>
      <w:r>
        <w:rPr>
          <w:spacing w:val="-2"/>
          <w:sz w:val="24"/>
        </w:rPr>
        <w:t xml:space="preserve"> </w:t>
      </w:r>
      <w:r>
        <w:rPr>
          <w:spacing w:val="-2"/>
          <w:w w:val="85"/>
          <w:sz w:val="24"/>
        </w:rPr>
        <w:t>vehicle parts</w:t>
      </w:r>
      <w:r>
        <w:rPr>
          <w:spacing w:val="-5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books.</w:t>
      </w:r>
      <w:r>
        <w:rPr>
          <w:spacing w:val="40"/>
          <w:sz w:val="24"/>
        </w:rPr>
        <w:t xml:space="preserve"> </w:t>
      </w:r>
      <w:r>
        <w:rPr>
          <w:spacing w:val="-2"/>
          <w:w w:val="85"/>
          <w:sz w:val="24"/>
        </w:rPr>
        <w:t xml:space="preserve">All </w:t>
      </w:r>
      <w:r>
        <w:rPr>
          <w:w w:val="90"/>
          <w:sz w:val="24"/>
        </w:rPr>
        <w:t>manuals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complete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furnished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delivery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vehicle.</w:t>
      </w:r>
      <w:r>
        <w:rPr>
          <w:spacing w:val="37"/>
          <w:sz w:val="24"/>
        </w:rPr>
        <w:t xml:space="preserve"> </w:t>
      </w:r>
      <w:r>
        <w:rPr>
          <w:w w:val="90"/>
          <w:sz w:val="24"/>
        </w:rPr>
        <w:t>(Electronic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format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 xml:space="preserve">is </w:t>
      </w:r>
      <w:r>
        <w:rPr>
          <w:spacing w:val="-2"/>
          <w:w w:val="90"/>
          <w:sz w:val="24"/>
        </w:rPr>
        <w:t>acceptable).</w:t>
      </w:r>
    </w:p>
    <w:p w14:paraId="5C46B340" w14:textId="77777777" w:rsidR="00F544CD" w:rsidRPr="00F544CD" w:rsidRDefault="00F544CD" w:rsidP="00F544CD">
      <w:pPr>
        <w:pStyle w:val="ListParagraph"/>
        <w:rPr>
          <w:sz w:val="24"/>
        </w:rPr>
      </w:pPr>
    </w:p>
    <w:p w14:paraId="7F5E70D9" w14:textId="6F6D0C0E" w:rsidR="00F81E17" w:rsidRDefault="00306B01">
      <w:pPr>
        <w:pStyle w:val="BodyText"/>
        <w:spacing w:before="75" w:line="259" w:lineRule="auto"/>
        <w:ind w:left="1083" w:right="298" w:firstLine="9"/>
      </w:pPr>
      <w:r>
        <w:rPr>
          <w:spacing w:val="-2"/>
          <w:w w:val="85"/>
        </w:rPr>
        <w:t>All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technical</w:t>
      </w:r>
      <w:r>
        <w:rPr>
          <w:spacing w:val="-5"/>
        </w:rPr>
        <w:t xml:space="preserve"> </w:t>
      </w:r>
      <w:r>
        <w:rPr>
          <w:spacing w:val="-2"/>
          <w:w w:val="85"/>
        </w:rPr>
        <w:t>and service bulletins</w:t>
      </w:r>
      <w:r>
        <w:t xml:space="preserve"> </w:t>
      </w:r>
      <w:r>
        <w:rPr>
          <w:spacing w:val="-2"/>
          <w:w w:val="85"/>
        </w:rPr>
        <w:t>pertaining</w:t>
      </w:r>
      <w:r>
        <w:t xml:space="preserve"> </w:t>
      </w:r>
      <w:r>
        <w:rPr>
          <w:spacing w:val="-2"/>
          <w:w w:val="85"/>
        </w:rPr>
        <w:t>to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service/repair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revisions</w:t>
      </w:r>
      <w:r>
        <w:t xml:space="preserve"> </w:t>
      </w:r>
      <w:r>
        <w:rPr>
          <w:spacing w:val="-2"/>
          <w:w w:val="85"/>
        </w:rPr>
        <w:t>and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identification of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 xml:space="preserve">new </w:t>
      </w:r>
      <w:r>
        <w:rPr>
          <w:w w:val="80"/>
        </w:rPr>
        <w:t>replacement</w:t>
      </w:r>
      <w:r>
        <w:t xml:space="preserve"> </w:t>
      </w:r>
      <w:r>
        <w:rPr>
          <w:w w:val="80"/>
        </w:rPr>
        <w:t>parts from the vehicle manufacturer</w:t>
      </w:r>
      <w:r>
        <w:t xml:space="preserve"> </w:t>
      </w:r>
      <w:r>
        <w:rPr>
          <w:w w:val="80"/>
        </w:rPr>
        <w:t>shall be provided by the successful</w:t>
      </w:r>
      <w:r>
        <w:t xml:space="preserve"> </w:t>
      </w:r>
      <w:r>
        <w:rPr>
          <w:w w:val="80"/>
        </w:rPr>
        <w:t xml:space="preserve">bidder to </w:t>
      </w:r>
      <w:r w:rsidR="001A0F2F">
        <w:rPr>
          <w:w w:val="80"/>
        </w:rPr>
        <w:t xml:space="preserve">KCCC </w:t>
      </w:r>
      <w:r w:rsidR="001A0F2F">
        <w:rPr>
          <w:spacing w:val="-7"/>
          <w:w w:val="85"/>
        </w:rPr>
        <w:t>on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9"/>
          <w:w w:val="85"/>
        </w:rPr>
        <w:t xml:space="preserve"> </w:t>
      </w:r>
      <w:r>
        <w:rPr>
          <w:w w:val="85"/>
        </w:rPr>
        <w:t>timely</w:t>
      </w:r>
      <w:r>
        <w:rPr>
          <w:spacing w:val="-7"/>
          <w:w w:val="85"/>
        </w:rPr>
        <w:t xml:space="preserve"> </w:t>
      </w:r>
      <w:r>
        <w:rPr>
          <w:w w:val="85"/>
        </w:rPr>
        <w:t>basis.</w:t>
      </w:r>
    </w:p>
    <w:p w14:paraId="651C31BC" w14:textId="77777777" w:rsidR="00F81E17" w:rsidRDefault="00F81E17">
      <w:pPr>
        <w:pStyle w:val="BodyText"/>
      </w:pPr>
    </w:p>
    <w:sectPr w:rsidR="00F81E17">
      <w:footerReference w:type="default" r:id="rId10"/>
      <w:pgSz w:w="12240" w:h="15840"/>
      <w:pgMar w:top="1420" w:right="1220" w:bottom="1080" w:left="840" w:header="0" w:footer="8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5706" w14:textId="77777777" w:rsidR="00522C7A" w:rsidRDefault="00522C7A">
      <w:r>
        <w:separator/>
      </w:r>
    </w:p>
  </w:endnote>
  <w:endnote w:type="continuationSeparator" w:id="0">
    <w:p w14:paraId="4934A0B2" w14:textId="77777777" w:rsidR="00522C7A" w:rsidRDefault="0052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8FA1" w14:textId="77777777" w:rsidR="00F81E17" w:rsidRDefault="00306B0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85C0ACA" wp14:editId="0E16B3AA">
              <wp:simplePos x="0" y="0"/>
              <wp:positionH relativeFrom="page">
                <wp:posOffset>3841793</wp:posOffset>
              </wp:positionH>
              <wp:positionV relativeFrom="page">
                <wp:posOffset>9359227</wp:posOffset>
              </wp:positionV>
              <wp:extent cx="153670" cy="1612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F730CA" w14:textId="77777777" w:rsidR="00F81E17" w:rsidRDefault="00306B01">
                          <w:pPr>
                            <w:spacing w:before="14"/>
                            <w:ind w:left="66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9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5C0A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2.5pt;margin-top:736.95pt;width:12.1pt;height:12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" filled="f" stroked="f">
              <v:textbox inset="0,0,0,0">
                <w:txbxContent>
                  <w:p w14:paraId="17F730CA" w14:textId="77777777" w:rsidR="00F81E17" w:rsidRDefault="00306B01">
                    <w:pPr>
                      <w:spacing w:before="14"/>
                      <w:ind w:left="66"/>
                      <w:rPr>
                        <w:sz w:val="19"/>
                      </w:rPr>
                    </w:pPr>
                    <w:r>
                      <w:rPr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sz w:val="19"/>
                      </w:rPr>
                      <w:t>3</w:t>
                    </w:r>
                    <w:r>
                      <w:rPr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74B0" w14:textId="77777777" w:rsidR="00522C7A" w:rsidRDefault="00522C7A">
      <w:r>
        <w:separator/>
      </w:r>
    </w:p>
  </w:footnote>
  <w:footnote w:type="continuationSeparator" w:id="0">
    <w:p w14:paraId="7DDCD5C2" w14:textId="77777777" w:rsidR="00522C7A" w:rsidRDefault="00522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6095"/>
    <w:multiLevelType w:val="hybridMultilevel"/>
    <w:tmpl w:val="F8CC369E"/>
    <w:lvl w:ilvl="0" w:tplc="DB6C80E0">
      <w:numFmt w:val="bullet"/>
      <w:lvlText w:val="-"/>
      <w:lvlJc w:val="left"/>
      <w:pPr>
        <w:ind w:left="3860" w:hanging="3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BA2EF7D0">
      <w:numFmt w:val="bullet"/>
      <w:lvlText w:val="•"/>
      <w:lvlJc w:val="left"/>
      <w:pPr>
        <w:ind w:left="4492" w:hanging="362"/>
      </w:pPr>
      <w:rPr>
        <w:rFonts w:hint="default"/>
        <w:lang w:val="en-US" w:eastAsia="en-US" w:bidi="ar-SA"/>
      </w:rPr>
    </w:lvl>
    <w:lvl w:ilvl="2" w:tplc="AB882732">
      <w:numFmt w:val="bullet"/>
      <w:lvlText w:val="•"/>
      <w:lvlJc w:val="left"/>
      <w:pPr>
        <w:ind w:left="5124" w:hanging="362"/>
      </w:pPr>
      <w:rPr>
        <w:rFonts w:hint="default"/>
        <w:lang w:val="en-US" w:eastAsia="en-US" w:bidi="ar-SA"/>
      </w:rPr>
    </w:lvl>
    <w:lvl w:ilvl="3" w:tplc="099A9ADC">
      <w:numFmt w:val="bullet"/>
      <w:lvlText w:val="•"/>
      <w:lvlJc w:val="left"/>
      <w:pPr>
        <w:ind w:left="5756" w:hanging="362"/>
      </w:pPr>
      <w:rPr>
        <w:rFonts w:hint="default"/>
        <w:lang w:val="en-US" w:eastAsia="en-US" w:bidi="ar-SA"/>
      </w:rPr>
    </w:lvl>
    <w:lvl w:ilvl="4" w:tplc="70D64B76">
      <w:numFmt w:val="bullet"/>
      <w:lvlText w:val="•"/>
      <w:lvlJc w:val="left"/>
      <w:pPr>
        <w:ind w:left="6388" w:hanging="362"/>
      </w:pPr>
      <w:rPr>
        <w:rFonts w:hint="default"/>
        <w:lang w:val="en-US" w:eastAsia="en-US" w:bidi="ar-SA"/>
      </w:rPr>
    </w:lvl>
    <w:lvl w:ilvl="5" w:tplc="56B26556">
      <w:numFmt w:val="bullet"/>
      <w:lvlText w:val="•"/>
      <w:lvlJc w:val="left"/>
      <w:pPr>
        <w:ind w:left="7020" w:hanging="362"/>
      </w:pPr>
      <w:rPr>
        <w:rFonts w:hint="default"/>
        <w:lang w:val="en-US" w:eastAsia="en-US" w:bidi="ar-SA"/>
      </w:rPr>
    </w:lvl>
    <w:lvl w:ilvl="6" w:tplc="F520564E">
      <w:numFmt w:val="bullet"/>
      <w:lvlText w:val="•"/>
      <w:lvlJc w:val="left"/>
      <w:pPr>
        <w:ind w:left="7652" w:hanging="362"/>
      </w:pPr>
      <w:rPr>
        <w:rFonts w:hint="default"/>
        <w:lang w:val="en-US" w:eastAsia="en-US" w:bidi="ar-SA"/>
      </w:rPr>
    </w:lvl>
    <w:lvl w:ilvl="7" w:tplc="88BAC36A">
      <w:numFmt w:val="bullet"/>
      <w:lvlText w:val="•"/>
      <w:lvlJc w:val="left"/>
      <w:pPr>
        <w:ind w:left="8284" w:hanging="362"/>
      </w:pPr>
      <w:rPr>
        <w:rFonts w:hint="default"/>
        <w:lang w:val="en-US" w:eastAsia="en-US" w:bidi="ar-SA"/>
      </w:rPr>
    </w:lvl>
    <w:lvl w:ilvl="8" w:tplc="4B0ED8A2">
      <w:numFmt w:val="bullet"/>
      <w:lvlText w:val="•"/>
      <w:lvlJc w:val="left"/>
      <w:pPr>
        <w:ind w:left="8916" w:hanging="362"/>
      </w:pPr>
      <w:rPr>
        <w:rFonts w:hint="default"/>
        <w:lang w:val="en-US" w:eastAsia="en-US" w:bidi="ar-SA"/>
      </w:rPr>
    </w:lvl>
  </w:abstractNum>
  <w:abstractNum w:abstractNumId="1" w15:restartNumberingAfterBreak="0">
    <w:nsid w:val="3261799B"/>
    <w:multiLevelType w:val="hybridMultilevel"/>
    <w:tmpl w:val="E5F208E0"/>
    <w:lvl w:ilvl="0" w:tplc="F8A2FD42">
      <w:start w:val="1"/>
      <w:numFmt w:val="decimal"/>
      <w:lvlText w:val="(%1)"/>
      <w:lvlJc w:val="left"/>
      <w:pPr>
        <w:ind w:left="1352" w:hanging="433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02"/>
        <w:sz w:val="23"/>
        <w:szCs w:val="23"/>
        <w:lang w:val="en-US" w:eastAsia="en-US" w:bidi="ar-SA"/>
      </w:rPr>
    </w:lvl>
    <w:lvl w:ilvl="1" w:tplc="5358C06A">
      <w:numFmt w:val="bullet"/>
      <w:lvlText w:val="•"/>
      <w:lvlJc w:val="left"/>
      <w:pPr>
        <w:ind w:left="2242" w:hanging="433"/>
      </w:pPr>
      <w:rPr>
        <w:rFonts w:hint="default"/>
        <w:lang w:val="en-US" w:eastAsia="en-US" w:bidi="ar-SA"/>
      </w:rPr>
    </w:lvl>
    <w:lvl w:ilvl="2" w:tplc="2BA2429C">
      <w:numFmt w:val="bullet"/>
      <w:lvlText w:val="•"/>
      <w:lvlJc w:val="left"/>
      <w:pPr>
        <w:ind w:left="3124" w:hanging="433"/>
      </w:pPr>
      <w:rPr>
        <w:rFonts w:hint="default"/>
        <w:lang w:val="en-US" w:eastAsia="en-US" w:bidi="ar-SA"/>
      </w:rPr>
    </w:lvl>
    <w:lvl w:ilvl="3" w:tplc="EE0E14F0">
      <w:numFmt w:val="bullet"/>
      <w:lvlText w:val="•"/>
      <w:lvlJc w:val="left"/>
      <w:pPr>
        <w:ind w:left="4006" w:hanging="433"/>
      </w:pPr>
      <w:rPr>
        <w:rFonts w:hint="default"/>
        <w:lang w:val="en-US" w:eastAsia="en-US" w:bidi="ar-SA"/>
      </w:rPr>
    </w:lvl>
    <w:lvl w:ilvl="4" w:tplc="AF6898D8">
      <w:numFmt w:val="bullet"/>
      <w:lvlText w:val="•"/>
      <w:lvlJc w:val="left"/>
      <w:pPr>
        <w:ind w:left="4888" w:hanging="433"/>
      </w:pPr>
      <w:rPr>
        <w:rFonts w:hint="default"/>
        <w:lang w:val="en-US" w:eastAsia="en-US" w:bidi="ar-SA"/>
      </w:rPr>
    </w:lvl>
    <w:lvl w:ilvl="5" w:tplc="132A8DFC">
      <w:numFmt w:val="bullet"/>
      <w:lvlText w:val="•"/>
      <w:lvlJc w:val="left"/>
      <w:pPr>
        <w:ind w:left="5770" w:hanging="433"/>
      </w:pPr>
      <w:rPr>
        <w:rFonts w:hint="default"/>
        <w:lang w:val="en-US" w:eastAsia="en-US" w:bidi="ar-SA"/>
      </w:rPr>
    </w:lvl>
    <w:lvl w:ilvl="6" w:tplc="9FCA95E0">
      <w:numFmt w:val="bullet"/>
      <w:lvlText w:val="•"/>
      <w:lvlJc w:val="left"/>
      <w:pPr>
        <w:ind w:left="6652" w:hanging="433"/>
      </w:pPr>
      <w:rPr>
        <w:rFonts w:hint="default"/>
        <w:lang w:val="en-US" w:eastAsia="en-US" w:bidi="ar-SA"/>
      </w:rPr>
    </w:lvl>
    <w:lvl w:ilvl="7" w:tplc="349A7DF6">
      <w:numFmt w:val="bullet"/>
      <w:lvlText w:val="•"/>
      <w:lvlJc w:val="left"/>
      <w:pPr>
        <w:ind w:left="7534" w:hanging="433"/>
      </w:pPr>
      <w:rPr>
        <w:rFonts w:hint="default"/>
        <w:lang w:val="en-US" w:eastAsia="en-US" w:bidi="ar-SA"/>
      </w:rPr>
    </w:lvl>
    <w:lvl w:ilvl="8" w:tplc="C6A09A02">
      <w:numFmt w:val="bullet"/>
      <w:lvlText w:val="•"/>
      <w:lvlJc w:val="left"/>
      <w:pPr>
        <w:ind w:left="8416" w:hanging="433"/>
      </w:pPr>
      <w:rPr>
        <w:rFonts w:hint="default"/>
        <w:lang w:val="en-US" w:eastAsia="en-US" w:bidi="ar-SA"/>
      </w:rPr>
    </w:lvl>
  </w:abstractNum>
  <w:abstractNum w:abstractNumId="2" w15:restartNumberingAfterBreak="0">
    <w:nsid w:val="3E5332A1"/>
    <w:multiLevelType w:val="hybridMultilevel"/>
    <w:tmpl w:val="2130748E"/>
    <w:lvl w:ilvl="0" w:tplc="07E2D0F2">
      <w:start w:val="1"/>
      <w:numFmt w:val="decimal"/>
      <w:lvlText w:val="%1."/>
      <w:lvlJc w:val="left"/>
      <w:pPr>
        <w:ind w:left="1096" w:hanging="46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24"/>
        <w:szCs w:val="24"/>
        <w:lang w:val="en-US" w:eastAsia="en-US" w:bidi="ar-SA"/>
      </w:rPr>
    </w:lvl>
    <w:lvl w:ilvl="1" w:tplc="7D048466">
      <w:numFmt w:val="bullet"/>
      <w:lvlText w:val="•"/>
      <w:lvlJc w:val="left"/>
      <w:pPr>
        <w:ind w:left="2008" w:hanging="468"/>
      </w:pPr>
      <w:rPr>
        <w:rFonts w:hint="default"/>
        <w:lang w:val="en-US" w:eastAsia="en-US" w:bidi="ar-SA"/>
      </w:rPr>
    </w:lvl>
    <w:lvl w:ilvl="2" w:tplc="AD1EFEE0">
      <w:numFmt w:val="bullet"/>
      <w:lvlText w:val="•"/>
      <w:lvlJc w:val="left"/>
      <w:pPr>
        <w:ind w:left="2916" w:hanging="468"/>
      </w:pPr>
      <w:rPr>
        <w:rFonts w:hint="default"/>
        <w:lang w:val="en-US" w:eastAsia="en-US" w:bidi="ar-SA"/>
      </w:rPr>
    </w:lvl>
    <w:lvl w:ilvl="3" w:tplc="66CC39CC">
      <w:numFmt w:val="bullet"/>
      <w:lvlText w:val="•"/>
      <w:lvlJc w:val="left"/>
      <w:pPr>
        <w:ind w:left="3824" w:hanging="468"/>
      </w:pPr>
      <w:rPr>
        <w:rFonts w:hint="default"/>
        <w:lang w:val="en-US" w:eastAsia="en-US" w:bidi="ar-SA"/>
      </w:rPr>
    </w:lvl>
    <w:lvl w:ilvl="4" w:tplc="CF2C4E52">
      <w:numFmt w:val="bullet"/>
      <w:lvlText w:val="•"/>
      <w:lvlJc w:val="left"/>
      <w:pPr>
        <w:ind w:left="4732" w:hanging="468"/>
      </w:pPr>
      <w:rPr>
        <w:rFonts w:hint="default"/>
        <w:lang w:val="en-US" w:eastAsia="en-US" w:bidi="ar-SA"/>
      </w:rPr>
    </w:lvl>
    <w:lvl w:ilvl="5" w:tplc="02A8503C">
      <w:numFmt w:val="bullet"/>
      <w:lvlText w:val="•"/>
      <w:lvlJc w:val="left"/>
      <w:pPr>
        <w:ind w:left="5640" w:hanging="468"/>
      </w:pPr>
      <w:rPr>
        <w:rFonts w:hint="default"/>
        <w:lang w:val="en-US" w:eastAsia="en-US" w:bidi="ar-SA"/>
      </w:rPr>
    </w:lvl>
    <w:lvl w:ilvl="6" w:tplc="617098D6">
      <w:numFmt w:val="bullet"/>
      <w:lvlText w:val="•"/>
      <w:lvlJc w:val="left"/>
      <w:pPr>
        <w:ind w:left="6548" w:hanging="468"/>
      </w:pPr>
      <w:rPr>
        <w:rFonts w:hint="default"/>
        <w:lang w:val="en-US" w:eastAsia="en-US" w:bidi="ar-SA"/>
      </w:rPr>
    </w:lvl>
    <w:lvl w:ilvl="7" w:tplc="DC006EAA">
      <w:numFmt w:val="bullet"/>
      <w:lvlText w:val="•"/>
      <w:lvlJc w:val="left"/>
      <w:pPr>
        <w:ind w:left="7456" w:hanging="468"/>
      </w:pPr>
      <w:rPr>
        <w:rFonts w:hint="default"/>
        <w:lang w:val="en-US" w:eastAsia="en-US" w:bidi="ar-SA"/>
      </w:rPr>
    </w:lvl>
    <w:lvl w:ilvl="8" w:tplc="CB3AEAAE">
      <w:numFmt w:val="bullet"/>
      <w:lvlText w:val="•"/>
      <w:lvlJc w:val="left"/>
      <w:pPr>
        <w:ind w:left="8364" w:hanging="468"/>
      </w:pPr>
      <w:rPr>
        <w:rFonts w:hint="default"/>
        <w:lang w:val="en-US" w:eastAsia="en-US" w:bidi="ar-SA"/>
      </w:rPr>
    </w:lvl>
  </w:abstractNum>
  <w:abstractNum w:abstractNumId="3" w15:restartNumberingAfterBreak="0">
    <w:nsid w:val="40B93033"/>
    <w:multiLevelType w:val="hybridMultilevel"/>
    <w:tmpl w:val="AE3499F6"/>
    <w:lvl w:ilvl="0" w:tplc="ECCE3DA2">
      <w:start w:val="1"/>
      <w:numFmt w:val="decimal"/>
      <w:lvlText w:val="%1."/>
      <w:lvlJc w:val="left"/>
      <w:pPr>
        <w:ind w:left="1290" w:hanging="364"/>
        <w:jc w:val="right"/>
      </w:pPr>
      <w:rPr>
        <w:rFonts w:hint="default"/>
        <w:spacing w:val="-1"/>
        <w:w w:val="86"/>
        <w:lang w:val="en-US" w:eastAsia="en-US" w:bidi="ar-SA"/>
      </w:rPr>
    </w:lvl>
    <w:lvl w:ilvl="1" w:tplc="E0606E0C">
      <w:numFmt w:val="bullet"/>
      <w:lvlText w:val="•"/>
      <w:lvlJc w:val="left"/>
      <w:pPr>
        <w:ind w:left="3681" w:hanging="156"/>
      </w:pPr>
      <w:rPr>
        <w:rFonts w:ascii="Arial" w:eastAsia="Arial" w:hAnsi="Arial" w:cs="Arial" w:hint="default"/>
        <w:spacing w:val="0"/>
        <w:w w:val="81"/>
        <w:lang w:val="en-US" w:eastAsia="en-US" w:bidi="ar-SA"/>
      </w:rPr>
    </w:lvl>
    <w:lvl w:ilvl="2" w:tplc="1DC4603C">
      <w:numFmt w:val="bullet"/>
      <w:lvlText w:val="•"/>
      <w:lvlJc w:val="left"/>
      <w:pPr>
        <w:ind w:left="3680" w:hanging="156"/>
      </w:pPr>
      <w:rPr>
        <w:rFonts w:hint="default"/>
        <w:lang w:val="en-US" w:eastAsia="en-US" w:bidi="ar-SA"/>
      </w:rPr>
    </w:lvl>
    <w:lvl w:ilvl="3" w:tplc="3A6A6012">
      <w:numFmt w:val="bullet"/>
      <w:lvlText w:val="•"/>
      <w:lvlJc w:val="left"/>
      <w:pPr>
        <w:ind w:left="3700" w:hanging="156"/>
      </w:pPr>
      <w:rPr>
        <w:rFonts w:hint="default"/>
        <w:lang w:val="en-US" w:eastAsia="en-US" w:bidi="ar-SA"/>
      </w:rPr>
    </w:lvl>
    <w:lvl w:ilvl="4" w:tplc="159C4C84">
      <w:numFmt w:val="bullet"/>
      <w:lvlText w:val="•"/>
      <w:lvlJc w:val="left"/>
      <w:pPr>
        <w:ind w:left="4625" w:hanging="156"/>
      </w:pPr>
      <w:rPr>
        <w:rFonts w:hint="default"/>
        <w:lang w:val="en-US" w:eastAsia="en-US" w:bidi="ar-SA"/>
      </w:rPr>
    </w:lvl>
    <w:lvl w:ilvl="5" w:tplc="F1888496">
      <w:numFmt w:val="bullet"/>
      <w:lvlText w:val="•"/>
      <w:lvlJc w:val="left"/>
      <w:pPr>
        <w:ind w:left="5551" w:hanging="156"/>
      </w:pPr>
      <w:rPr>
        <w:rFonts w:hint="default"/>
        <w:lang w:val="en-US" w:eastAsia="en-US" w:bidi="ar-SA"/>
      </w:rPr>
    </w:lvl>
    <w:lvl w:ilvl="6" w:tplc="DCBEE2CC">
      <w:numFmt w:val="bullet"/>
      <w:lvlText w:val="•"/>
      <w:lvlJc w:val="left"/>
      <w:pPr>
        <w:ind w:left="6477" w:hanging="156"/>
      </w:pPr>
      <w:rPr>
        <w:rFonts w:hint="default"/>
        <w:lang w:val="en-US" w:eastAsia="en-US" w:bidi="ar-SA"/>
      </w:rPr>
    </w:lvl>
    <w:lvl w:ilvl="7" w:tplc="43CEA664">
      <w:numFmt w:val="bullet"/>
      <w:lvlText w:val="•"/>
      <w:lvlJc w:val="left"/>
      <w:pPr>
        <w:ind w:left="7402" w:hanging="156"/>
      </w:pPr>
      <w:rPr>
        <w:rFonts w:hint="default"/>
        <w:lang w:val="en-US" w:eastAsia="en-US" w:bidi="ar-SA"/>
      </w:rPr>
    </w:lvl>
    <w:lvl w:ilvl="8" w:tplc="B36A97F8">
      <w:numFmt w:val="bullet"/>
      <w:lvlText w:val="•"/>
      <w:lvlJc w:val="left"/>
      <w:pPr>
        <w:ind w:left="8328" w:hanging="156"/>
      </w:pPr>
      <w:rPr>
        <w:rFonts w:hint="default"/>
        <w:lang w:val="en-US" w:eastAsia="en-US" w:bidi="ar-SA"/>
      </w:rPr>
    </w:lvl>
  </w:abstractNum>
  <w:num w:numId="1" w16cid:durableId="234165117">
    <w:abstractNumId w:val="2"/>
  </w:num>
  <w:num w:numId="2" w16cid:durableId="1522622966">
    <w:abstractNumId w:val="0"/>
  </w:num>
  <w:num w:numId="3" w16cid:durableId="1809936186">
    <w:abstractNumId w:val="3"/>
  </w:num>
  <w:num w:numId="4" w16cid:durableId="121727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17"/>
    <w:rsid w:val="00153B82"/>
    <w:rsid w:val="001619FD"/>
    <w:rsid w:val="001A0F2F"/>
    <w:rsid w:val="00306B01"/>
    <w:rsid w:val="00522C7A"/>
    <w:rsid w:val="009E2469"/>
    <w:rsid w:val="00A661A1"/>
    <w:rsid w:val="00D42F85"/>
    <w:rsid w:val="00F544CD"/>
    <w:rsid w:val="00F8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3703F"/>
  <w15:docId w15:val="{4A96B1AD-BA4C-49C9-868A-15B25815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7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"/>
    <w:qFormat/>
    <w:pPr>
      <w:ind w:left="428"/>
      <w:jc w:val="center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346" w:hanging="15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"/>
    <w:rsid w:val="009E2469"/>
    <w:rPr>
      <w:rFonts w:ascii="Arial" w:eastAsia="Arial" w:hAnsi="Arial" w:cs="Arial"/>
      <w:b/>
      <w:bCs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C1057F9365C34E94E3ED3DF2D9039A" ma:contentTypeVersion="15" ma:contentTypeDescription="Create a new document." ma:contentTypeScope="" ma:versionID="c9da7bbc1da0c25d359b16e81c3f9bbc">
  <xsd:schema xmlns:xsd="http://www.w3.org/2001/XMLSchema" xmlns:xs="http://www.w3.org/2001/XMLSchema" xmlns:p="http://schemas.microsoft.com/office/2006/metadata/properties" xmlns:ns2="a818de3b-3fd3-49cc-86db-e91ae8671185" xmlns:ns3="47594bfe-ddfa-465d-9d71-f244e66b4785" targetNamespace="http://schemas.microsoft.com/office/2006/metadata/properties" ma:root="true" ma:fieldsID="384d096e03e8f2a7f90dd67af3b5d1e1" ns2:_="" ns3:_="">
    <xsd:import namespace="a818de3b-3fd3-49cc-86db-e91ae8671185"/>
    <xsd:import namespace="47594bfe-ddfa-465d-9d71-f244e66b4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8de3b-3fd3-49cc-86db-e91ae8671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0b7209-8b30-4d9f-9476-6b035fe2b6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94bfe-ddfa-465d-9d71-f244e66b478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eb401f4-54de-40a2-8ca3-9608cdb84080}" ma:internalName="TaxCatchAll" ma:showField="CatchAllData" ma:web="47594bfe-ddfa-465d-9d71-f244e66b4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594bfe-ddfa-465d-9d71-f244e66b4785" xsi:nil="true"/>
    <lcf76f155ced4ddcb4097134ff3c332f xmlns="a818de3b-3fd3-49cc-86db-e91ae86711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EC8318-376E-4A34-94DC-D01C58E95B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152CA2-E23B-46FE-A99A-2F2CE9D6B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8de3b-3fd3-49cc-86db-e91ae8671185"/>
    <ds:schemaRef ds:uri="47594bfe-ddfa-465d-9d71-f244e66b4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0F9821-33CD-4DD7-AA1A-16692AD82598}">
  <ds:schemaRefs>
    <ds:schemaRef ds:uri="http://schemas.microsoft.com/office/2006/metadata/properties"/>
    <ds:schemaRef ds:uri="http://schemas.microsoft.com/office/infopath/2007/PartnerControls"/>
    <ds:schemaRef ds:uri="47594bfe-ddfa-465d-9d71-f244e66b4785"/>
    <ds:schemaRef ds:uri="a818de3b-3fd3-49cc-86db-e91ae8671185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Yamamoto, Marc S</dc:creator>
  <cp:lastModifiedBy>Afele, Darlene</cp:lastModifiedBy>
  <cp:revision>2</cp:revision>
  <dcterms:created xsi:type="dcterms:W3CDTF">2026-06-20T01:41:00Z</dcterms:created>
  <dcterms:modified xsi:type="dcterms:W3CDTF">2026-06-20T01:41:00Z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2023-06-14T00:00:00Z</vt:filetime>
  </property>
  <property fmtid="{D5CDD505-2E9C-101B-9397-08002B2CF9AE}" pid="3" name="Creator">
    <vt:lpwstr>Xerox PrimeLink(TM) C9070</vt:lpwstr>
  </property>
  <property fmtid="{D5CDD505-2E9C-101B-9397-08002B2CF9AE}" pid="4" name="LastSaved">
    <vt:filetime>2024-01-19T00:00:00Z</vt:filetime>
  </property>
  <property fmtid="{D5CDD505-2E9C-101B-9397-08002B2CF9AE}" pid="5" name="Producer">
    <vt:lpwstr>Xerox PrimeLink(TM) C9070</vt:lpwstr>
  </property>
  <property fmtid="{D5CDD505-2E9C-101B-9397-08002B2CF9AE}" pid="6" name="ContentTypeId">
    <vt:lpwstr>0x01010026C1057F9365C34E94E3ED3DF2D9039A</vt:lpwstr>
  </property>
</Properties>
</file>